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BE12CC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</w:p>
    <w:p w:rsidR="00BE12CC" w:rsidRPr="00AB04D3" w:rsidRDefault="00BE12CC" w:rsidP="00BE12CC">
      <w:pPr>
        <w:rPr>
          <w:sz w:val="28"/>
          <w:szCs w:val="28"/>
        </w:rPr>
      </w:pPr>
      <w:r>
        <w:rPr>
          <w:sz w:val="28"/>
          <w:szCs w:val="28"/>
        </w:rPr>
        <w:t>23.10.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B04D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</w:t>
      </w:r>
      <w:r w:rsidRPr="00AB04D3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161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х. Задонский</w:t>
      </w:r>
    </w:p>
    <w:p w:rsidR="00BE12CC" w:rsidRDefault="00BE12CC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</w:p>
    <w:p w:rsidR="00BE12CC" w:rsidRDefault="00BE12CC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</w:p>
    <w:p w:rsidR="00BE12CC" w:rsidRPr="00876E12" w:rsidRDefault="00BE12CC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  <w:r w:rsidRPr="00876E12">
        <w:rPr>
          <w:bCs/>
          <w:color w:val="000000"/>
          <w:sz w:val="28"/>
          <w:szCs w:val="28"/>
        </w:rPr>
        <w:t>Об основных направлениях</w:t>
      </w:r>
      <w:r>
        <w:rPr>
          <w:bCs/>
          <w:color w:val="000000"/>
          <w:sz w:val="28"/>
          <w:szCs w:val="28"/>
        </w:rPr>
        <w:t xml:space="preserve"> </w:t>
      </w:r>
      <w:r w:rsidRPr="00876E12">
        <w:rPr>
          <w:bCs/>
          <w:color w:val="000000"/>
          <w:sz w:val="28"/>
          <w:szCs w:val="28"/>
        </w:rPr>
        <w:t xml:space="preserve">бюджетной и налоговой политики </w:t>
      </w:r>
      <w:proofErr w:type="gramStart"/>
      <w:r>
        <w:rPr>
          <w:bCs/>
          <w:color w:val="000000"/>
          <w:sz w:val="28"/>
          <w:szCs w:val="28"/>
        </w:rPr>
        <w:t>Задонского</w:t>
      </w:r>
      <w:proofErr w:type="gramEnd"/>
      <w:r>
        <w:rPr>
          <w:bCs/>
          <w:color w:val="000000"/>
          <w:sz w:val="28"/>
          <w:szCs w:val="28"/>
        </w:rPr>
        <w:t xml:space="preserve"> сельского поселения</w:t>
      </w:r>
      <w:r w:rsidRPr="00876E12">
        <w:rPr>
          <w:bCs/>
          <w:color w:val="000000"/>
          <w:sz w:val="28"/>
          <w:szCs w:val="28"/>
        </w:rPr>
        <w:t xml:space="preserve"> на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21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–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3</w:t>
      </w:r>
      <w:r w:rsidRPr="00876E12">
        <w:rPr>
          <w:bCs/>
          <w:color w:val="000000"/>
          <w:sz w:val="28"/>
          <w:szCs w:val="28"/>
          <w:lang w:val="en-US"/>
        </w:rPr>
        <w:t> </w:t>
      </w:r>
      <w:r w:rsidRPr="00876E12">
        <w:rPr>
          <w:bCs/>
          <w:color w:val="000000"/>
          <w:sz w:val="28"/>
          <w:szCs w:val="28"/>
        </w:rPr>
        <w:t>годы</w:t>
      </w:r>
    </w:p>
    <w:p w:rsidR="00BE12CC" w:rsidRDefault="00BE12CC" w:rsidP="00BE12CC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BE12CC" w:rsidRPr="00D611CF" w:rsidRDefault="00BE12CC" w:rsidP="00BE12CC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BE12CC" w:rsidRDefault="00BE12CC" w:rsidP="00BE12CC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статьей</w:t>
      </w:r>
      <w:r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 Собрания депутатов Задонского сельского поселения </w:t>
      </w:r>
      <w:r w:rsidRPr="006931E7">
        <w:rPr>
          <w:color w:val="000000"/>
          <w:sz w:val="28"/>
          <w:szCs w:val="28"/>
        </w:rPr>
        <w:t>от 27.04.2017 №45 «О бюджетном процессе в Задонском сельском поселении»</w:t>
      </w:r>
      <w:r w:rsidRPr="00D611CF">
        <w:rPr>
          <w:color w:val="000000"/>
          <w:sz w:val="28"/>
          <w:szCs w:val="28"/>
        </w:rPr>
        <w:t xml:space="preserve">, а также постановлением </w:t>
      </w:r>
      <w:r>
        <w:rPr>
          <w:color w:val="000000"/>
          <w:sz w:val="28"/>
          <w:szCs w:val="28"/>
        </w:rPr>
        <w:t>Администрации Задонского сельского поселения</w:t>
      </w:r>
      <w:r w:rsidRPr="00D611CF">
        <w:rPr>
          <w:color w:val="000000"/>
          <w:sz w:val="28"/>
          <w:szCs w:val="28"/>
        </w:rPr>
        <w:t xml:space="preserve"> от </w:t>
      </w:r>
      <w:r>
        <w:rPr>
          <w:color w:val="000000"/>
          <w:sz w:val="28"/>
          <w:szCs w:val="28"/>
        </w:rPr>
        <w:t>02.06.2020 № 66</w:t>
      </w:r>
      <w:r w:rsidRPr="00D611CF">
        <w:rPr>
          <w:color w:val="000000"/>
          <w:sz w:val="28"/>
          <w:szCs w:val="28"/>
        </w:rPr>
        <w:t xml:space="preserve"> «</w:t>
      </w:r>
      <w:r w:rsidRPr="0039016D">
        <w:rPr>
          <w:sz w:val="28"/>
          <w:szCs w:val="28"/>
        </w:rPr>
        <w:t>Об утверждении Порядка и сроков составления проекта бюджета поселения на 202</w:t>
      </w:r>
      <w:r>
        <w:rPr>
          <w:sz w:val="28"/>
          <w:szCs w:val="28"/>
        </w:rPr>
        <w:t>1</w:t>
      </w:r>
      <w:r w:rsidRPr="0039016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39016D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39016D">
        <w:rPr>
          <w:sz w:val="28"/>
          <w:szCs w:val="28"/>
        </w:rPr>
        <w:t xml:space="preserve"> годов</w:t>
      </w:r>
      <w:r w:rsidRPr="00D611C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Администрации Задонского сельского</w:t>
      </w:r>
      <w:proofErr w:type="gramEnd"/>
      <w:r>
        <w:rPr>
          <w:color w:val="000000"/>
          <w:sz w:val="28"/>
          <w:szCs w:val="28"/>
        </w:rPr>
        <w:t xml:space="preserve"> поселения</w:t>
      </w:r>
      <w:r w:rsidRPr="00D611CF">
        <w:rPr>
          <w:color w:val="000000"/>
          <w:sz w:val="28"/>
          <w:szCs w:val="28"/>
        </w:rPr>
        <w:t xml:space="preserve"> </w:t>
      </w:r>
    </w:p>
    <w:p w:rsidR="00BE12CC" w:rsidRDefault="00BE12CC" w:rsidP="00BE12C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E12CC" w:rsidRDefault="00BE12CC" w:rsidP="00BE12CC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4B523F" w:rsidRPr="00F16A86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</w:rPr>
      </w:pPr>
    </w:p>
    <w:p w:rsidR="004B523F" w:rsidRPr="007D09E8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BE12CC">
        <w:rPr>
          <w:color w:val="000000"/>
          <w:sz w:val="28"/>
          <w:szCs w:val="28"/>
        </w:rPr>
        <w:t>Задонского сельского поселения</w:t>
      </w:r>
      <w:r w:rsidRPr="007D09E8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1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– 202</w:t>
      </w:r>
      <w:r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 xml:space="preserve"> годы согласно приложению.</w:t>
      </w:r>
    </w:p>
    <w:p w:rsidR="004B523F" w:rsidRPr="007D09E8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 w:rsidR="003726F9">
        <w:rPr>
          <w:color w:val="000000"/>
          <w:sz w:val="28"/>
          <w:szCs w:val="28"/>
        </w:rPr>
        <w:t>Заведующему сектором экономики и финансов Наконечной М.И.</w:t>
      </w:r>
      <w:r w:rsidRPr="007D09E8">
        <w:rPr>
          <w:color w:val="000000"/>
          <w:spacing w:val="-2"/>
          <w:sz w:val="28"/>
          <w:szCs w:val="28"/>
        </w:rPr>
        <w:t xml:space="preserve"> обеспечить</w:t>
      </w:r>
      <w:r w:rsidRPr="007D09E8">
        <w:rPr>
          <w:color w:val="000000"/>
          <w:sz w:val="28"/>
          <w:szCs w:val="28"/>
        </w:rPr>
        <w:t xml:space="preserve"> разработку проекта бюджета </w:t>
      </w:r>
      <w:r w:rsidR="003726F9">
        <w:rPr>
          <w:color w:val="000000"/>
          <w:sz w:val="28"/>
          <w:szCs w:val="28"/>
        </w:rPr>
        <w:t>Задонского сельского поселения Азовского района</w:t>
      </w:r>
      <w:r w:rsidRPr="007D09E8">
        <w:rPr>
          <w:color w:val="000000"/>
          <w:sz w:val="28"/>
          <w:szCs w:val="28"/>
        </w:rPr>
        <w:t xml:space="preserve"> на</w:t>
      </w:r>
      <w:r w:rsidR="00F16A8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основе О</w:t>
      </w:r>
      <w:r w:rsidRPr="007D09E8">
        <w:rPr>
          <w:color w:val="000000"/>
          <w:sz w:val="28"/>
          <w:szCs w:val="28"/>
        </w:rPr>
        <w:t>сновных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направлений бюджетной и налоговой политики</w:t>
      </w:r>
      <w:r w:rsidR="003726F9">
        <w:rPr>
          <w:color w:val="000000"/>
          <w:sz w:val="28"/>
          <w:szCs w:val="28"/>
        </w:rPr>
        <w:t xml:space="preserve"> Задонского сельского поселения</w:t>
      </w:r>
      <w:r w:rsidRPr="007D09E8">
        <w:rPr>
          <w:color w:val="000000"/>
          <w:sz w:val="28"/>
          <w:szCs w:val="28"/>
        </w:rPr>
        <w:t xml:space="preserve"> на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7D09E8">
        <w:rPr>
          <w:color w:val="000000"/>
          <w:sz w:val="28"/>
          <w:szCs w:val="28"/>
        </w:rPr>
        <w:t> –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3 </w:t>
      </w:r>
      <w:r w:rsidRPr="007D09E8">
        <w:rPr>
          <w:color w:val="000000"/>
          <w:sz w:val="28"/>
          <w:szCs w:val="28"/>
        </w:rPr>
        <w:t>годы.</w:t>
      </w:r>
    </w:p>
    <w:p w:rsidR="00DC2BF9" w:rsidRPr="00D611CF" w:rsidRDefault="003726F9" w:rsidP="00DC2BF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B523F" w:rsidRPr="007D09E8">
        <w:rPr>
          <w:color w:val="000000"/>
          <w:sz w:val="28"/>
          <w:szCs w:val="28"/>
        </w:rPr>
        <w:t xml:space="preserve">. Настоящее постановление </w:t>
      </w:r>
      <w:proofErr w:type="gramStart"/>
      <w:r w:rsidR="004B523F" w:rsidRPr="007D09E8">
        <w:rPr>
          <w:color w:val="000000"/>
          <w:sz w:val="28"/>
          <w:szCs w:val="28"/>
        </w:rPr>
        <w:t xml:space="preserve">вступает в силу со дня его </w:t>
      </w:r>
      <w:r>
        <w:rPr>
          <w:color w:val="000000"/>
          <w:sz w:val="28"/>
          <w:szCs w:val="28"/>
        </w:rPr>
        <w:t>подписания и подлежит</w:t>
      </w:r>
      <w:proofErr w:type="gramEnd"/>
      <w:r>
        <w:rPr>
          <w:color w:val="000000"/>
          <w:sz w:val="28"/>
          <w:szCs w:val="28"/>
        </w:rPr>
        <w:t xml:space="preserve"> обнар</w:t>
      </w:r>
      <w:r w:rsidR="00DC2BF9">
        <w:rPr>
          <w:color w:val="000000"/>
          <w:sz w:val="28"/>
          <w:szCs w:val="28"/>
        </w:rPr>
        <w:t>одованию путем размещения на официальном сайте  администрации Задонского сельского поселения в сети Интернет</w:t>
      </w:r>
      <w:r w:rsidR="00DC2BF9" w:rsidRPr="00D611CF">
        <w:rPr>
          <w:color w:val="000000"/>
          <w:sz w:val="28"/>
          <w:szCs w:val="28"/>
        </w:rPr>
        <w:t>.</w:t>
      </w:r>
    </w:p>
    <w:p w:rsidR="00DC2BF9" w:rsidRDefault="00DC2BF9" w:rsidP="00DC2BF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Pr="00D611CF">
        <w:rPr>
          <w:color w:val="000000"/>
          <w:spacing w:val="-8"/>
          <w:sz w:val="28"/>
          <w:szCs w:val="28"/>
        </w:rPr>
        <w:t xml:space="preserve">. Контроль за выполнением настоящего постановления возложить </w:t>
      </w:r>
      <w:r w:rsidRPr="00D611CF">
        <w:rPr>
          <w:color w:val="000000"/>
          <w:spacing w:val="-8"/>
          <w:sz w:val="28"/>
          <w:szCs w:val="28"/>
        </w:rPr>
        <w:br/>
        <w:t xml:space="preserve">на </w:t>
      </w:r>
      <w:r>
        <w:rPr>
          <w:color w:val="000000"/>
          <w:spacing w:val="-8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аведующего сектором экономики и финансов </w:t>
      </w:r>
      <w:proofErr w:type="gramStart"/>
      <w:r>
        <w:rPr>
          <w:color w:val="000000"/>
          <w:sz w:val="28"/>
          <w:szCs w:val="28"/>
        </w:rPr>
        <w:t>Наконечную</w:t>
      </w:r>
      <w:proofErr w:type="gramEnd"/>
      <w:r>
        <w:rPr>
          <w:color w:val="000000"/>
          <w:sz w:val="28"/>
          <w:szCs w:val="28"/>
        </w:rPr>
        <w:t xml:space="preserve"> М.И.</w:t>
      </w:r>
    </w:p>
    <w:p w:rsidR="00DC2BF9" w:rsidRPr="00693B52" w:rsidRDefault="00DC2BF9" w:rsidP="00DC2BF9">
      <w:pPr>
        <w:widowControl w:val="0"/>
        <w:autoSpaceDE w:val="0"/>
        <w:autoSpaceDN w:val="0"/>
        <w:rPr>
          <w:color w:val="000000"/>
          <w:sz w:val="24"/>
          <w:szCs w:val="24"/>
        </w:rPr>
      </w:pPr>
    </w:p>
    <w:p w:rsidR="00DC2BF9" w:rsidRDefault="00DC2BF9" w:rsidP="00DC2BF9">
      <w:pPr>
        <w:rPr>
          <w:sz w:val="28"/>
          <w:szCs w:val="34"/>
        </w:rPr>
      </w:pPr>
      <w:r>
        <w:rPr>
          <w:sz w:val="28"/>
          <w:szCs w:val="34"/>
        </w:rPr>
        <w:t xml:space="preserve">Глава администрации </w:t>
      </w:r>
    </w:p>
    <w:p w:rsidR="00DC2BF9" w:rsidRDefault="00DC2BF9" w:rsidP="00DC2BF9">
      <w:pPr>
        <w:rPr>
          <w:sz w:val="28"/>
          <w:szCs w:val="34"/>
        </w:rPr>
      </w:pPr>
      <w:proofErr w:type="gramStart"/>
      <w:r>
        <w:rPr>
          <w:bCs/>
          <w:sz w:val="28"/>
          <w:szCs w:val="28"/>
        </w:rPr>
        <w:t>Задонского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34"/>
        </w:rPr>
        <w:t xml:space="preserve">сельского поселения                                           </w:t>
      </w:r>
      <w:r>
        <w:rPr>
          <w:sz w:val="28"/>
          <w:szCs w:val="34"/>
        </w:rPr>
        <w:tab/>
        <w:t>С.И. Рябов</w:t>
      </w:r>
    </w:p>
    <w:p w:rsidR="004B523F" w:rsidRPr="00F16A86" w:rsidRDefault="004B523F" w:rsidP="00DC2BF9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8"/>
        </w:rPr>
      </w:pPr>
    </w:p>
    <w:p w:rsidR="00331217" w:rsidRPr="00D611CF" w:rsidRDefault="00331217" w:rsidP="00331217">
      <w:pPr>
        <w:pageBreakBefore/>
        <w:widowControl w:val="0"/>
        <w:autoSpaceDE w:val="0"/>
        <w:autoSpaceDN w:val="0"/>
        <w:adjustRightInd w:val="0"/>
        <w:ind w:left="5387"/>
        <w:jc w:val="right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331217" w:rsidRDefault="00331217" w:rsidP="00331217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</w:t>
      </w:r>
      <w:r>
        <w:rPr>
          <w:color w:val="000000"/>
          <w:sz w:val="28"/>
          <w:szCs w:val="28"/>
        </w:rPr>
        <w:t xml:space="preserve">ю администрации </w:t>
      </w:r>
      <w:proofErr w:type="gramStart"/>
      <w:r>
        <w:rPr>
          <w:color w:val="000000"/>
          <w:sz w:val="28"/>
          <w:szCs w:val="28"/>
        </w:rPr>
        <w:t>Задонского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</w:t>
      </w:r>
    </w:p>
    <w:p w:rsidR="00331217" w:rsidRDefault="00331217" w:rsidP="00331217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23.10.2020г. №161</w:t>
      </w:r>
    </w:p>
    <w:p w:rsidR="007C6C04" w:rsidRDefault="007C6C04" w:rsidP="0033121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331217" w:rsidRPr="007D09E8" w:rsidRDefault="00331217" w:rsidP="0033121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ОСНОВНЫЕ НАПРАВЛЕНИЯ</w:t>
      </w:r>
    </w:p>
    <w:p w:rsidR="00331217" w:rsidRPr="007D09E8" w:rsidRDefault="00331217" w:rsidP="0033121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бюджетной и налоговой политики</w:t>
      </w:r>
    </w:p>
    <w:p w:rsidR="00331217" w:rsidRPr="007D09E8" w:rsidRDefault="00331217" w:rsidP="0033121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Задонского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> на 202</w:t>
      </w:r>
      <w:r>
        <w:rPr>
          <w:color w:val="000000"/>
          <w:sz w:val="28"/>
          <w:szCs w:val="28"/>
        </w:rPr>
        <w:t>1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–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 xml:space="preserve"> годы</w:t>
      </w:r>
    </w:p>
    <w:p w:rsidR="00331217" w:rsidRPr="007D09E8" w:rsidRDefault="00331217" w:rsidP="00331217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3802C6" w:rsidRDefault="004B523F" w:rsidP="006C5D8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02C6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F16A86">
        <w:rPr>
          <w:color w:val="000000"/>
          <w:spacing w:val="-2"/>
          <w:sz w:val="28"/>
          <w:szCs w:val="28"/>
        </w:rPr>
        <w:t xml:space="preserve">Российской Федерации от 15.01.2020, </w:t>
      </w:r>
      <w:r>
        <w:rPr>
          <w:sz w:val="28"/>
          <w:szCs w:val="28"/>
        </w:rPr>
        <w:t>итогов реализации бюджетной и налоговой политики в</w:t>
      </w:r>
      <w:r w:rsidR="005A1F35">
        <w:rPr>
          <w:sz w:val="28"/>
          <w:szCs w:val="28"/>
        </w:rPr>
        <w:t> </w:t>
      </w:r>
      <w:r>
        <w:rPr>
          <w:sz w:val="28"/>
          <w:szCs w:val="28"/>
        </w:rPr>
        <w:t>2019</w:t>
      </w:r>
      <w:r w:rsidR="005A1F35">
        <w:rPr>
          <w:sz w:val="28"/>
          <w:szCs w:val="28"/>
        </w:rPr>
        <w:t> –</w:t>
      </w:r>
      <w:r>
        <w:rPr>
          <w:sz w:val="28"/>
          <w:szCs w:val="28"/>
        </w:rPr>
        <w:t>2020</w:t>
      </w:r>
      <w:r w:rsidR="005A1F35">
        <w:rPr>
          <w:sz w:val="28"/>
          <w:szCs w:val="28"/>
        </w:rPr>
        <w:t> </w:t>
      </w:r>
      <w:r>
        <w:rPr>
          <w:sz w:val="28"/>
          <w:szCs w:val="28"/>
        </w:rPr>
        <w:t>годах</w:t>
      </w:r>
      <w:r w:rsidRPr="00F35EAC">
        <w:rPr>
          <w:color w:val="000000"/>
          <w:sz w:val="28"/>
          <w:szCs w:val="28"/>
        </w:rPr>
        <w:t>.</w:t>
      </w:r>
    </w:p>
    <w:p w:rsidR="004B523F" w:rsidRDefault="004B523F" w:rsidP="006C5D8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D41C98">
        <w:rPr>
          <w:sz w:val="28"/>
          <w:szCs w:val="28"/>
        </w:rPr>
        <w:t>Задонского сельского поселения Азовского района (далее по тексту – бюджета поселения)</w:t>
      </w:r>
      <w:r>
        <w:rPr>
          <w:sz w:val="28"/>
          <w:szCs w:val="28"/>
        </w:rPr>
        <w:t xml:space="preserve"> на 2021 год и на плановый период 2022 и 2023 годов.</w:t>
      </w:r>
    </w:p>
    <w:p w:rsidR="004B523F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1. Основные итоги реализации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в 2019</w:t>
      </w:r>
      <w:r w:rsidR="005A1F3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2020 годах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Достигнутые результаты бюджетной политики, проводимой </w:t>
      </w:r>
      <w:r w:rsidR="00D41C98">
        <w:rPr>
          <w:color w:val="000000"/>
          <w:sz w:val="28"/>
          <w:szCs w:val="28"/>
        </w:rPr>
        <w:t xml:space="preserve">Администрацией </w:t>
      </w:r>
      <w:proofErr w:type="gramStart"/>
      <w:r w:rsidR="00D41C98">
        <w:rPr>
          <w:color w:val="000000"/>
          <w:sz w:val="28"/>
          <w:szCs w:val="28"/>
        </w:rPr>
        <w:t>Задонского</w:t>
      </w:r>
      <w:proofErr w:type="gramEnd"/>
      <w:r w:rsidR="00D41C98">
        <w:rPr>
          <w:color w:val="000000"/>
          <w:sz w:val="28"/>
          <w:szCs w:val="28"/>
        </w:rPr>
        <w:t xml:space="preserve"> сельского поселения</w:t>
      </w:r>
      <w:r w:rsidRPr="007E1911">
        <w:rPr>
          <w:color w:val="000000"/>
          <w:sz w:val="28"/>
          <w:szCs w:val="28"/>
        </w:rPr>
        <w:t xml:space="preserve">, способствовали реализации основных задач, </w:t>
      </w:r>
      <w:r w:rsidRPr="007E1911">
        <w:rPr>
          <w:sz w:val="28"/>
          <w:szCs w:val="28"/>
        </w:rPr>
        <w:t>поставленных Президентом Российской Федерации, Губернатором Ростовской области</w:t>
      </w:r>
      <w:r w:rsidRPr="007E1911">
        <w:rPr>
          <w:color w:val="000000"/>
          <w:sz w:val="28"/>
          <w:szCs w:val="28"/>
        </w:rPr>
        <w:t xml:space="preserve">, </w:t>
      </w:r>
      <w:r w:rsidR="00D41C98">
        <w:rPr>
          <w:color w:val="000000"/>
          <w:sz w:val="28"/>
          <w:szCs w:val="28"/>
        </w:rPr>
        <w:t xml:space="preserve">Главой Администрации Задонского сельского поселения, </w:t>
      </w:r>
      <w:r w:rsidRPr="007E1911">
        <w:rPr>
          <w:color w:val="000000"/>
          <w:sz w:val="28"/>
          <w:szCs w:val="28"/>
        </w:rPr>
        <w:t xml:space="preserve">а также </w:t>
      </w:r>
      <w:r w:rsidRPr="007E1911">
        <w:rPr>
          <w:sz w:val="28"/>
          <w:szCs w:val="28"/>
        </w:rPr>
        <w:t xml:space="preserve">обеспечению сбалансированности и устойчивости бюджетной системы </w:t>
      </w:r>
      <w:r w:rsidR="00D41C98">
        <w:rPr>
          <w:sz w:val="28"/>
          <w:szCs w:val="28"/>
        </w:rPr>
        <w:t>Задонского сельского поселения</w:t>
      </w:r>
      <w:r w:rsidRPr="007E1911">
        <w:rPr>
          <w:sz w:val="28"/>
          <w:szCs w:val="28"/>
        </w:rPr>
        <w:t>.</w:t>
      </w:r>
    </w:p>
    <w:p w:rsidR="004B523F" w:rsidRPr="005A1F35" w:rsidRDefault="004B523F" w:rsidP="006C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35">
        <w:rPr>
          <w:sz w:val="28"/>
          <w:szCs w:val="28"/>
        </w:rPr>
        <w:t xml:space="preserve">Динамика основных показателей бюджета </w:t>
      </w:r>
      <w:r w:rsidR="00D41C98">
        <w:rPr>
          <w:sz w:val="28"/>
          <w:szCs w:val="28"/>
        </w:rPr>
        <w:t xml:space="preserve">поселения </w:t>
      </w:r>
      <w:r w:rsidRPr="005A1F35">
        <w:rPr>
          <w:sz w:val="28"/>
          <w:szCs w:val="28"/>
        </w:rPr>
        <w:t xml:space="preserve">в 2019 году </w:t>
      </w:r>
      <w:r w:rsidR="00FD6090">
        <w:rPr>
          <w:sz w:val="28"/>
          <w:szCs w:val="28"/>
        </w:rPr>
        <w:t>имела</w:t>
      </w:r>
      <w:r w:rsidRPr="005A1F35">
        <w:rPr>
          <w:sz w:val="28"/>
          <w:szCs w:val="28"/>
        </w:rPr>
        <w:t xml:space="preserve"> положительн</w:t>
      </w:r>
      <w:r w:rsidR="00FD6090">
        <w:rPr>
          <w:sz w:val="28"/>
          <w:szCs w:val="28"/>
        </w:rPr>
        <w:t>ую</w:t>
      </w:r>
      <w:r w:rsidRPr="005A1F35">
        <w:rPr>
          <w:sz w:val="28"/>
          <w:szCs w:val="28"/>
        </w:rPr>
        <w:t xml:space="preserve"> </w:t>
      </w:r>
      <w:r w:rsidR="00FD6090">
        <w:rPr>
          <w:sz w:val="28"/>
          <w:szCs w:val="28"/>
        </w:rPr>
        <w:t>тенденцию</w:t>
      </w:r>
      <w:r w:rsidRPr="005A1F35">
        <w:rPr>
          <w:sz w:val="28"/>
          <w:szCs w:val="28"/>
        </w:rPr>
        <w:t>.</w:t>
      </w:r>
    </w:p>
    <w:p w:rsidR="004B523F" w:rsidRPr="005A1F35" w:rsidRDefault="004B523F" w:rsidP="006C5D8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1F35">
        <w:rPr>
          <w:color w:val="000000"/>
          <w:sz w:val="28"/>
          <w:szCs w:val="28"/>
        </w:rPr>
        <w:t xml:space="preserve">В 2019 году объем доходов составил </w:t>
      </w:r>
      <w:r w:rsidR="00D41C98">
        <w:rPr>
          <w:color w:val="000000"/>
          <w:sz w:val="28"/>
          <w:szCs w:val="28"/>
        </w:rPr>
        <w:t>26149,3</w:t>
      </w:r>
      <w:r w:rsidR="00F16A86" w:rsidRPr="005A1F35">
        <w:rPr>
          <w:color w:val="000000"/>
          <w:sz w:val="28"/>
          <w:szCs w:val="28"/>
        </w:rPr>
        <w:t> </w:t>
      </w:r>
      <w:r w:rsidR="00D41C98">
        <w:rPr>
          <w:color w:val="000000"/>
          <w:sz w:val="28"/>
          <w:szCs w:val="28"/>
        </w:rPr>
        <w:t>тысяч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рублей, с ростом к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2018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году на </w:t>
      </w:r>
      <w:r w:rsidR="00D41C98">
        <w:rPr>
          <w:color w:val="000000"/>
          <w:sz w:val="28"/>
          <w:szCs w:val="28"/>
        </w:rPr>
        <w:t>4362,9 тысяч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рублей. Расходы составили </w:t>
      </w:r>
      <w:r w:rsidR="00D41C98">
        <w:rPr>
          <w:color w:val="000000"/>
          <w:sz w:val="28"/>
          <w:szCs w:val="28"/>
        </w:rPr>
        <w:t>26465,6 тысяч</w:t>
      </w:r>
      <w:r w:rsid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рублей, с</w:t>
      </w:r>
      <w:r w:rsidR="00F16A86" w:rsidRPr="005A1F35">
        <w:rPr>
          <w:color w:val="000000"/>
          <w:sz w:val="28"/>
          <w:szCs w:val="28"/>
        </w:rPr>
        <w:t> </w:t>
      </w:r>
      <w:r w:rsidR="005A1F35" w:rsidRPr="005A1F35">
        <w:rPr>
          <w:color w:val="000000"/>
          <w:sz w:val="28"/>
          <w:szCs w:val="28"/>
        </w:rPr>
        <w:t xml:space="preserve"> </w:t>
      </w:r>
      <w:r w:rsidRPr="005A1F35">
        <w:rPr>
          <w:color w:val="000000"/>
          <w:sz w:val="28"/>
          <w:szCs w:val="28"/>
        </w:rPr>
        <w:t>ростом</w:t>
      </w:r>
      <w:r w:rsidR="00F16A86" w:rsidRPr="005A1F35">
        <w:rPr>
          <w:color w:val="000000"/>
          <w:sz w:val="28"/>
          <w:szCs w:val="28"/>
        </w:rPr>
        <w:t> </w:t>
      </w:r>
      <w:r w:rsidR="005A1F35" w:rsidRPr="005A1F35">
        <w:rPr>
          <w:color w:val="000000"/>
          <w:sz w:val="28"/>
          <w:szCs w:val="28"/>
        </w:rPr>
        <w:t xml:space="preserve"> </w:t>
      </w:r>
      <w:r w:rsidRPr="005A1F35">
        <w:rPr>
          <w:color w:val="000000"/>
          <w:sz w:val="28"/>
          <w:szCs w:val="28"/>
        </w:rPr>
        <w:t xml:space="preserve">на </w:t>
      </w:r>
      <w:r w:rsidR="00D41C98">
        <w:rPr>
          <w:color w:val="000000"/>
          <w:sz w:val="28"/>
          <w:szCs w:val="28"/>
        </w:rPr>
        <w:t>4252,8 тысяч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рублей, или на </w:t>
      </w:r>
      <w:r w:rsidR="00D41C98">
        <w:rPr>
          <w:color w:val="000000"/>
          <w:sz w:val="28"/>
          <w:szCs w:val="28"/>
        </w:rPr>
        <w:t>19,1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процент</w:t>
      </w:r>
      <w:r w:rsidR="00D41C98">
        <w:rPr>
          <w:color w:val="000000"/>
          <w:sz w:val="28"/>
          <w:szCs w:val="28"/>
        </w:rPr>
        <w:t>а</w:t>
      </w:r>
      <w:r w:rsidRPr="005A1F35">
        <w:rPr>
          <w:color w:val="000000"/>
          <w:sz w:val="28"/>
          <w:szCs w:val="28"/>
        </w:rPr>
        <w:t>. Дефицит бюджета</w:t>
      </w:r>
      <w:r w:rsidR="00D41C98">
        <w:rPr>
          <w:color w:val="000000"/>
          <w:sz w:val="28"/>
          <w:szCs w:val="28"/>
        </w:rPr>
        <w:t xml:space="preserve"> поселения</w:t>
      </w:r>
      <w:r w:rsidRPr="005A1F35">
        <w:rPr>
          <w:color w:val="000000"/>
          <w:sz w:val="28"/>
          <w:szCs w:val="28"/>
        </w:rPr>
        <w:t xml:space="preserve"> обеспечен соответствующими источниками покрытия в сумме </w:t>
      </w:r>
      <w:r w:rsidR="00D41C98">
        <w:rPr>
          <w:sz w:val="28"/>
          <w:szCs w:val="28"/>
        </w:rPr>
        <w:t>316,3 тысяч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рублей</w:t>
      </w:r>
      <w:proofErr w:type="gramStart"/>
      <w:r w:rsidRPr="005A1F35">
        <w:rPr>
          <w:color w:val="000000"/>
          <w:sz w:val="28"/>
          <w:szCs w:val="28"/>
        </w:rPr>
        <w:t>.</w:t>
      </w:r>
      <w:proofErr w:type="gramEnd"/>
      <w:r w:rsidR="00D41C98">
        <w:rPr>
          <w:color w:val="000000"/>
          <w:sz w:val="28"/>
          <w:szCs w:val="28"/>
        </w:rPr>
        <w:t xml:space="preserve"> Просроченная к</w:t>
      </w:r>
      <w:r w:rsidRPr="005A1F35">
        <w:rPr>
          <w:color w:val="000000"/>
          <w:sz w:val="28"/>
          <w:szCs w:val="28"/>
        </w:rPr>
        <w:t>редиторская задолженность по обязательствам бюджета</w:t>
      </w:r>
      <w:r w:rsidR="00D41C98">
        <w:rPr>
          <w:color w:val="000000"/>
          <w:sz w:val="28"/>
          <w:szCs w:val="28"/>
        </w:rPr>
        <w:t xml:space="preserve"> поселения</w:t>
      </w:r>
      <w:r w:rsidRPr="005A1F35">
        <w:rPr>
          <w:color w:val="000000"/>
          <w:sz w:val="28"/>
          <w:szCs w:val="28"/>
        </w:rPr>
        <w:t xml:space="preserve"> отсутствует.</w:t>
      </w:r>
    </w:p>
    <w:p w:rsidR="004B523F" w:rsidRPr="00770E6F" w:rsidRDefault="004B523F" w:rsidP="006C5D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0E6F">
        <w:rPr>
          <w:sz w:val="28"/>
          <w:szCs w:val="28"/>
        </w:rPr>
        <w:t xml:space="preserve">Основными доходными источниками бюджета </w:t>
      </w:r>
      <w:r w:rsidR="00D41C98">
        <w:rPr>
          <w:sz w:val="28"/>
          <w:szCs w:val="28"/>
        </w:rPr>
        <w:t xml:space="preserve">поселения </w:t>
      </w:r>
      <w:r w:rsidRPr="00770E6F">
        <w:rPr>
          <w:sz w:val="28"/>
          <w:szCs w:val="28"/>
        </w:rPr>
        <w:t xml:space="preserve">являлись собственные налоговые и неналоговые доходы, что составляет </w:t>
      </w:r>
      <w:r w:rsidR="00D41C98">
        <w:rPr>
          <w:sz w:val="28"/>
          <w:szCs w:val="28"/>
        </w:rPr>
        <w:t>41,2</w:t>
      </w:r>
      <w:r w:rsidR="00F16A86">
        <w:rPr>
          <w:sz w:val="28"/>
          <w:szCs w:val="28"/>
        </w:rPr>
        <w:t> </w:t>
      </w:r>
      <w:r w:rsidRPr="00770E6F">
        <w:rPr>
          <w:sz w:val="28"/>
          <w:szCs w:val="28"/>
        </w:rPr>
        <w:t xml:space="preserve">процента всех поступлений. Их объем составил </w:t>
      </w:r>
      <w:r w:rsidR="00D41C98">
        <w:rPr>
          <w:sz w:val="28"/>
          <w:szCs w:val="28"/>
        </w:rPr>
        <w:t>10784,7 тысяч</w:t>
      </w:r>
      <w:r w:rsidR="00F16A86">
        <w:rPr>
          <w:sz w:val="28"/>
          <w:szCs w:val="28"/>
        </w:rPr>
        <w:t> </w:t>
      </w:r>
      <w:r w:rsidRPr="00770E6F">
        <w:rPr>
          <w:sz w:val="28"/>
          <w:szCs w:val="28"/>
        </w:rPr>
        <w:t>рублей,</w:t>
      </w:r>
      <w:r w:rsidRPr="00770E6F">
        <w:rPr>
          <w:bCs/>
          <w:sz w:val="28"/>
        </w:rPr>
        <w:t xml:space="preserve"> с</w:t>
      </w:r>
      <w:r w:rsidR="00323296">
        <w:rPr>
          <w:bCs/>
          <w:sz w:val="28"/>
        </w:rPr>
        <w:t>о</w:t>
      </w:r>
      <w:r w:rsidR="00F16A86">
        <w:rPr>
          <w:bCs/>
          <w:sz w:val="28"/>
        </w:rPr>
        <w:t> </w:t>
      </w:r>
      <w:r w:rsidR="00323296">
        <w:rPr>
          <w:bCs/>
          <w:sz w:val="28"/>
        </w:rPr>
        <w:t>снижением</w:t>
      </w:r>
      <w:r w:rsidRPr="00770E6F">
        <w:rPr>
          <w:bCs/>
          <w:sz w:val="28"/>
        </w:rPr>
        <w:t xml:space="preserve"> к 2018 году</w:t>
      </w:r>
      <w:r w:rsidR="00FD6090">
        <w:rPr>
          <w:bCs/>
          <w:sz w:val="28"/>
        </w:rPr>
        <w:t xml:space="preserve"> на</w:t>
      </w:r>
      <w:r w:rsidR="00323296">
        <w:rPr>
          <w:bCs/>
          <w:sz w:val="28"/>
        </w:rPr>
        <w:t xml:space="preserve"> 257,5 тысяч</w:t>
      </w:r>
      <w:r w:rsidRPr="00770E6F">
        <w:rPr>
          <w:bCs/>
          <w:sz w:val="28"/>
        </w:rPr>
        <w:t xml:space="preserve"> рублей</w:t>
      </w:r>
      <w:r w:rsidRPr="00770E6F">
        <w:rPr>
          <w:color w:val="000000"/>
          <w:sz w:val="28"/>
          <w:szCs w:val="28"/>
        </w:rPr>
        <w:t>.</w:t>
      </w: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E6F">
        <w:rPr>
          <w:sz w:val="28"/>
          <w:szCs w:val="28"/>
        </w:rPr>
        <w:t xml:space="preserve">В 2019 году налоговая политика </w:t>
      </w:r>
      <w:r w:rsidR="00323296">
        <w:rPr>
          <w:sz w:val="28"/>
          <w:szCs w:val="28"/>
        </w:rPr>
        <w:t>Задонского сельского поселения</w:t>
      </w:r>
      <w:r w:rsidRPr="00770E6F">
        <w:rPr>
          <w:sz w:val="28"/>
          <w:szCs w:val="28"/>
        </w:rPr>
        <w:t xml:space="preserve"> способствовала</w:t>
      </w:r>
      <w:r w:rsidRPr="007E1911">
        <w:rPr>
          <w:sz w:val="28"/>
          <w:szCs w:val="28"/>
        </w:rPr>
        <w:t xml:space="preserve"> продолжению работы по увеличению налогового потенциала </w:t>
      </w:r>
      <w:r w:rsidR="00323296">
        <w:rPr>
          <w:sz w:val="28"/>
          <w:szCs w:val="28"/>
        </w:rPr>
        <w:t>поселения</w:t>
      </w:r>
      <w:r w:rsidRPr="007E1911">
        <w:rPr>
          <w:sz w:val="28"/>
          <w:szCs w:val="28"/>
        </w:rPr>
        <w:t xml:space="preserve"> за счет сохранения всех предоставляемых </w:t>
      </w:r>
      <w:r w:rsidR="00323296">
        <w:rPr>
          <w:sz w:val="28"/>
          <w:szCs w:val="28"/>
        </w:rPr>
        <w:t>представительным органом</w:t>
      </w:r>
      <w:r w:rsidRPr="007E1911">
        <w:rPr>
          <w:sz w:val="28"/>
          <w:szCs w:val="28"/>
        </w:rPr>
        <w:t xml:space="preserve"> эффективных налоговых льгот.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911">
        <w:rPr>
          <w:rFonts w:ascii="Times New Roman" w:hAnsi="Times New Roman" w:cs="Times New Roman"/>
          <w:sz w:val="28"/>
          <w:szCs w:val="28"/>
        </w:rPr>
        <w:t xml:space="preserve">Бюджетная политика в сфере бюджетных расходов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E1911">
        <w:rPr>
          <w:rFonts w:ascii="Times New Roman" w:hAnsi="Times New Roman" w:cs="Times New Roman"/>
          <w:sz w:val="28"/>
          <w:szCs w:val="28"/>
        </w:rPr>
        <w:t>направлена на</w:t>
      </w:r>
      <w:r w:rsidR="00F16A86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 xml:space="preserve">решение социальных и экономических задач </w:t>
      </w:r>
      <w:r w:rsidR="00323296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523F" w:rsidRPr="007E1911" w:rsidRDefault="004B523F" w:rsidP="006C5D8E">
      <w:pPr>
        <w:widowControl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lastRenderedPageBreak/>
        <w:t xml:space="preserve">Расходы на спорт, культуру, социальную политику ежегодно составляют </w:t>
      </w:r>
      <w:r w:rsidR="00323296">
        <w:rPr>
          <w:sz w:val="28"/>
          <w:szCs w:val="28"/>
        </w:rPr>
        <w:t>около 20 процентов бюджета поселения</w:t>
      </w:r>
      <w:r w:rsidRPr="007E1911">
        <w:rPr>
          <w:sz w:val="28"/>
          <w:szCs w:val="28"/>
        </w:rPr>
        <w:t>. В 20</w:t>
      </w:r>
      <w:r w:rsidR="00323296">
        <w:rPr>
          <w:sz w:val="28"/>
          <w:szCs w:val="28"/>
        </w:rPr>
        <w:t>19</w:t>
      </w:r>
      <w:r w:rsidRPr="007E1911">
        <w:rPr>
          <w:sz w:val="28"/>
          <w:szCs w:val="28"/>
        </w:rPr>
        <w:t xml:space="preserve"> году их объем составил </w:t>
      </w:r>
      <w:r w:rsidR="00323296">
        <w:rPr>
          <w:sz w:val="28"/>
          <w:szCs w:val="28"/>
        </w:rPr>
        <w:t>3953,5 тысяч</w:t>
      </w:r>
      <w:r w:rsidR="00F16A86">
        <w:rPr>
          <w:sz w:val="28"/>
          <w:szCs w:val="28"/>
        </w:rPr>
        <w:t> </w:t>
      </w:r>
      <w:r w:rsidR="00323296">
        <w:rPr>
          <w:sz w:val="28"/>
          <w:szCs w:val="28"/>
        </w:rPr>
        <w:t>рублей.</w:t>
      </w:r>
    </w:p>
    <w:p w:rsidR="00455C86" w:rsidRDefault="004B523F" w:rsidP="006C5D8E">
      <w:pPr>
        <w:widowControl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рамках планирования и исполнения бюджета </w:t>
      </w:r>
      <w:r w:rsidR="00323296">
        <w:rPr>
          <w:sz w:val="28"/>
          <w:szCs w:val="28"/>
        </w:rPr>
        <w:t xml:space="preserve">поселения </w:t>
      </w:r>
      <w:r w:rsidRPr="007E1911">
        <w:rPr>
          <w:sz w:val="28"/>
          <w:szCs w:val="28"/>
        </w:rPr>
        <w:t>основная доля расходов обеспечива</w:t>
      </w:r>
      <w:r>
        <w:rPr>
          <w:sz w:val="28"/>
          <w:szCs w:val="28"/>
        </w:rPr>
        <w:t>лась</w:t>
      </w:r>
      <w:r w:rsidRPr="007E1911">
        <w:rPr>
          <w:sz w:val="28"/>
          <w:szCs w:val="28"/>
        </w:rPr>
        <w:t xml:space="preserve"> в рамках реализации </w:t>
      </w:r>
      <w:r w:rsidR="00455C86">
        <w:rPr>
          <w:sz w:val="28"/>
          <w:szCs w:val="28"/>
        </w:rPr>
        <w:t>муниципальных</w:t>
      </w:r>
      <w:r w:rsidRPr="007E1911">
        <w:rPr>
          <w:sz w:val="28"/>
          <w:szCs w:val="28"/>
        </w:rPr>
        <w:t xml:space="preserve"> программ </w:t>
      </w:r>
      <w:r w:rsidR="00455C86">
        <w:rPr>
          <w:sz w:val="28"/>
          <w:szCs w:val="28"/>
        </w:rPr>
        <w:t>поселения</w:t>
      </w:r>
      <w:r w:rsidRPr="007E1911">
        <w:rPr>
          <w:sz w:val="28"/>
          <w:szCs w:val="28"/>
        </w:rPr>
        <w:t xml:space="preserve">. За 2019 год расходы по </w:t>
      </w:r>
      <w:r w:rsidR="00455C86">
        <w:rPr>
          <w:sz w:val="28"/>
          <w:szCs w:val="28"/>
        </w:rPr>
        <w:t>15</w:t>
      </w:r>
      <w:r w:rsidRPr="007E1911">
        <w:rPr>
          <w:sz w:val="28"/>
          <w:szCs w:val="28"/>
        </w:rPr>
        <w:t xml:space="preserve"> </w:t>
      </w:r>
      <w:r w:rsidR="00455C86">
        <w:rPr>
          <w:sz w:val="28"/>
          <w:szCs w:val="28"/>
        </w:rPr>
        <w:t>муниципаль</w:t>
      </w:r>
      <w:r w:rsidRPr="007E1911">
        <w:rPr>
          <w:sz w:val="28"/>
          <w:szCs w:val="28"/>
        </w:rPr>
        <w:t xml:space="preserve">ным программам </w:t>
      </w:r>
      <w:r w:rsidR="00455C86">
        <w:rPr>
          <w:sz w:val="28"/>
          <w:szCs w:val="28"/>
        </w:rPr>
        <w:t>поселения</w:t>
      </w:r>
      <w:r w:rsidRPr="007E1911">
        <w:rPr>
          <w:sz w:val="28"/>
          <w:szCs w:val="28"/>
        </w:rPr>
        <w:t xml:space="preserve"> составили </w:t>
      </w:r>
      <w:r w:rsidR="00455C86">
        <w:rPr>
          <w:sz w:val="28"/>
          <w:szCs w:val="28"/>
        </w:rPr>
        <w:t>25936,8 тысяч</w:t>
      </w:r>
      <w:r w:rsidR="00F16A86">
        <w:rPr>
          <w:sz w:val="28"/>
          <w:szCs w:val="28"/>
        </w:rPr>
        <w:t> </w:t>
      </w:r>
      <w:r w:rsidRPr="007E1911">
        <w:rPr>
          <w:sz w:val="28"/>
          <w:szCs w:val="28"/>
        </w:rPr>
        <w:t>рублей</w:t>
      </w:r>
      <w:r w:rsidR="00FD6090">
        <w:rPr>
          <w:sz w:val="28"/>
          <w:szCs w:val="28"/>
        </w:rPr>
        <w:t>,</w:t>
      </w:r>
      <w:r w:rsidRPr="007E1911">
        <w:rPr>
          <w:sz w:val="28"/>
          <w:szCs w:val="28"/>
        </w:rPr>
        <w:t xml:space="preserve"> или 9</w:t>
      </w:r>
      <w:r w:rsidR="00455C86">
        <w:rPr>
          <w:sz w:val="28"/>
          <w:szCs w:val="28"/>
        </w:rPr>
        <w:t>8</w:t>
      </w:r>
      <w:r w:rsidR="00FD6090">
        <w:rPr>
          <w:sz w:val="28"/>
          <w:szCs w:val="28"/>
        </w:rPr>
        <w:t> </w:t>
      </w:r>
      <w:r w:rsidRPr="007E1911">
        <w:rPr>
          <w:sz w:val="28"/>
          <w:szCs w:val="28"/>
        </w:rPr>
        <w:t>процент</w:t>
      </w:r>
      <w:r w:rsidR="00455C86">
        <w:rPr>
          <w:sz w:val="28"/>
          <w:szCs w:val="28"/>
        </w:rPr>
        <w:t>ов</w:t>
      </w:r>
      <w:r w:rsidRPr="007E1911">
        <w:rPr>
          <w:sz w:val="28"/>
          <w:szCs w:val="28"/>
        </w:rPr>
        <w:t xml:space="preserve"> всех расходов. </w:t>
      </w:r>
    </w:p>
    <w:p w:rsidR="004B523F" w:rsidRPr="007E1911" w:rsidRDefault="004B523F" w:rsidP="006C5D8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E1911">
        <w:rPr>
          <w:sz w:val="28"/>
          <w:szCs w:val="28"/>
          <w:lang w:eastAsia="en-US"/>
        </w:rPr>
        <w:t xml:space="preserve">Организация межбюджетных отношений с </w:t>
      </w:r>
      <w:r w:rsidR="00455C86">
        <w:rPr>
          <w:sz w:val="28"/>
          <w:szCs w:val="28"/>
          <w:lang w:eastAsia="en-US"/>
        </w:rPr>
        <w:t>другими уровнями бюджетов</w:t>
      </w:r>
      <w:r w:rsidRPr="007E1911">
        <w:rPr>
          <w:sz w:val="28"/>
          <w:szCs w:val="28"/>
          <w:lang w:eastAsia="en-US"/>
        </w:rPr>
        <w:t xml:space="preserve"> обеспечивалась по</w:t>
      </w:r>
      <w:r w:rsidR="00455C86">
        <w:rPr>
          <w:sz w:val="28"/>
          <w:szCs w:val="28"/>
          <w:lang w:eastAsia="en-US"/>
        </w:rPr>
        <w:t>средством заключения соглашений,</w:t>
      </w:r>
      <w:r w:rsidRPr="007E1911">
        <w:rPr>
          <w:sz w:val="28"/>
          <w:szCs w:val="28"/>
          <w:lang w:eastAsia="en-US"/>
        </w:rPr>
        <w:t xml:space="preserve"> в том числе </w:t>
      </w:r>
      <w:r w:rsidR="00455C86">
        <w:rPr>
          <w:sz w:val="28"/>
          <w:szCs w:val="28"/>
          <w:lang w:eastAsia="en-US"/>
        </w:rPr>
        <w:t xml:space="preserve">с Министерством финансов Ростовской области </w:t>
      </w:r>
      <w:r w:rsidRPr="007E1911">
        <w:rPr>
          <w:sz w:val="28"/>
          <w:szCs w:val="28"/>
          <w:lang w:eastAsia="en-US"/>
        </w:rPr>
        <w:t>по предоставлению дотации на</w:t>
      </w:r>
      <w:r w:rsidR="000A76B1"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 xml:space="preserve">выравнивание бюджетной обеспеченности, </w:t>
      </w:r>
      <w:r w:rsidR="00455C86">
        <w:rPr>
          <w:sz w:val="28"/>
          <w:szCs w:val="28"/>
          <w:lang w:eastAsia="en-US"/>
        </w:rPr>
        <w:t>с Администрацией Азовского района по предоставлению</w:t>
      </w:r>
      <w:r w:rsidRPr="007E1911">
        <w:rPr>
          <w:sz w:val="28"/>
          <w:szCs w:val="28"/>
          <w:lang w:eastAsia="en-US"/>
        </w:rPr>
        <w:t xml:space="preserve"> </w:t>
      </w:r>
      <w:r w:rsidR="00455C86">
        <w:rPr>
          <w:sz w:val="28"/>
          <w:szCs w:val="28"/>
          <w:lang w:eastAsia="en-US"/>
        </w:rPr>
        <w:t>иных межбюджетных трансфертов, выделенных</w:t>
      </w:r>
      <w:r w:rsidRPr="007E1911">
        <w:rPr>
          <w:sz w:val="28"/>
          <w:szCs w:val="28"/>
          <w:lang w:eastAsia="en-US"/>
        </w:rPr>
        <w:t xml:space="preserve"> в целях софинансирования расходных обязательств бюджета </w:t>
      </w:r>
      <w:r w:rsidR="00455C86">
        <w:rPr>
          <w:sz w:val="28"/>
          <w:szCs w:val="28"/>
          <w:lang w:eastAsia="en-US"/>
        </w:rPr>
        <w:t>поселения, и выполнение переданных полномочий</w:t>
      </w:r>
      <w:r w:rsidRPr="007E1911">
        <w:rPr>
          <w:sz w:val="28"/>
          <w:szCs w:val="28"/>
          <w:lang w:eastAsia="en-US"/>
        </w:rPr>
        <w:t xml:space="preserve">. Объем безвозмездных поступлений из </w:t>
      </w:r>
      <w:r w:rsidR="00455C86">
        <w:rPr>
          <w:sz w:val="28"/>
          <w:szCs w:val="28"/>
          <w:lang w:eastAsia="en-US"/>
        </w:rPr>
        <w:t>областного</w:t>
      </w:r>
      <w:r w:rsidRPr="007E1911">
        <w:rPr>
          <w:sz w:val="28"/>
          <w:szCs w:val="28"/>
          <w:lang w:eastAsia="en-US"/>
        </w:rPr>
        <w:t xml:space="preserve"> бюджета в </w:t>
      </w:r>
      <w:r w:rsidR="00455C86">
        <w:rPr>
          <w:sz w:val="28"/>
          <w:szCs w:val="28"/>
          <w:lang w:eastAsia="en-US"/>
        </w:rPr>
        <w:t>б</w:t>
      </w:r>
      <w:r w:rsidRPr="007E1911">
        <w:rPr>
          <w:sz w:val="28"/>
          <w:szCs w:val="28"/>
          <w:lang w:eastAsia="en-US"/>
        </w:rPr>
        <w:t xml:space="preserve">юджет </w:t>
      </w:r>
      <w:r w:rsidR="00455C86">
        <w:rPr>
          <w:sz w:val="28"/>
          <w:szCs w:val="28"/>
          <w:lang w:eastAsia="en-US"/>
        </w:rPr>
        <w:t>поселения</w:t>
      </w:r>
      <w:r w:rsidRPr="007E1911">
        <w:rPr>
          <w:sz w:val="28"/>
          <w:szCs w:val="28"/>
          <w:lang w:eastAsia="en-US"/>
        </w:rPr>
        <w:t xml:space="preserve"> составил в 2019</w:t>
      </w:r>
      <w:r w:rsidR="005A1F35"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 xml:space="preserve">году </w:t>
      </w:r>
      <w:r w:rsidR="00BD1DA8">
        <w:rPr>
          <w:sz w:val="28"/>
          <w:szCs w:val="28"/>
          <w:lang w:eastAsia="en-US"/>
        </w:rPr>
        <w:t>5502,0 тысяч</w:t>
      </w:r>
      <w:r w:rsidR="000A76B1"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 xml:space="preserve">рублей, </w:t>
      </w:r>
      <w:r w:rsidR="00BD1DA8">
        <w:rPr>
          <w:sz w:val="28"/>
          <w:szCs w:val="28"/>
          <w:lang w:eastAsia="en-US"/>
        </w:rPr>
        <w:t>из бюджета Азовского района – 9862,6 тысяч рублей</w:t>
      </w:r>
      <w:r w:rsidRPr="007E1911">
        <w:rPr>
          <w:sz w:val="28"/>
          <w:szCs w:val="28"/>
          <w:lang w:eastAsia="en-US"/>
        </w:rPr>
        <w:t>.</w:t>
      </w:r>
    </w:p>
    <w:p w:rsidR="00BD1DA8" w:rsidRPr="007D09E8" w:rsidRDefault="00BD1DA8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kern w:val="2"/>
          <w:sz w:val="28"/>
          <w:szCs w:val="28"/>
          <w:lang w:eastAsia="en-US"/>
        </w:rPr>
        <w:t>Во исполнение с</w:t>
      </w:r>
      <w:r w:rsidRPr="007464BF">
        <w:rPr>
          <w:kern w:val="2"/>
          <w:sz w:val="28"/>
          <w:szCs w:val="28"/>
          <w:lang w:eastAsia="en-US"/>
        </w:rPr>
        <w:t>оглашения</w:t>
      </w:r>
      <w:r>
        <w:rPr>
          <w:kern w:val="2"/>
          <w:sz w:val="28"/>
          <w:szCs w:val="28"/>
          <w:lang w:eastAsia="en-US"/>
        </w:rPr>
        <w:t>, заключенного</w:t>
      </w:r>
      <w:r w:rsidRPr="007464BF">
        <w:rPr>
          <w:kern w:val="2"/>
          <w:sz w:val="28"/>
          <w:szCs w:val="28"/>
          <w:lang w:eastAsia="en-US"/>
        </w:rPr>
        <w:t xml:space="preserve"> между Министерством финансов Ростовской области и Администрацией </w:t>
      </w:r>
      <w:r>
        <w:rPr>
          <w:kern w:val="2"/>
          <w:sz w:val="28"/>
          <w:szCs w:val="28"/>
          <w:lang w:eastAsia="en-US"/>
        </w:rPr>
        <w:t>Задонского сельского поселения,</w:t>
      </w:r>
      <w:r w:rsidRPr="007464BF">
        <w:rPr>
          <w:kern w:val="2"/>
          <w:sz w:val="28"/>
          <w:szCs w:val="28"/>
          <w:lang w:eastAsia="en-US"/>
        </w:rPr>
        <w:t xml:space="preserve"> 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муниципального образования «</w:t>
      </w:r>
      <w:r>
        <w:rPr>
          <w:kern w:val="2"/>
          <w:sz w:val="28"/>
          <w:szCs w:val="28"/>
          <w:lang w:eastAsia="en-US"/>
        </w:rPr>
        <w:t>Задонское сельское поселение</w:t>
      </w:r>
      <w:r w:rsidRPr="007464BF">
        <w:rPr>
          <w:kern w:val="2"/>
          <w:sz w:val="28"/>
          <w:szCs w:val="28"/>
          <w:lang w:eastAsia="en-US"/>
        </w:rPr>
        <w:t>»</w:t>
      </w:r>
      <w:r>
        <w:rPr>
          <w:kern w:val="2"/>
          <w:sz w:val="28"/>
          <w:szCs w:val="28"/>
          <w:lang w:eastAsia="en-US"/>
        </w:rPr>
        <w:t xml:space="preserve"> </w:t>
      </w:r>
      <w:r>
        <w:rPr>
          <w:rFonts w:eastAsia="Batang"/>
          <w:sz w:val="28"/>
          <w:szCs w:val="28"/>
        </w:rPr>
        <w:t>постановлением Администрации Задонского сельского поселения</w:t>
      </w:r>
      <w:r w:rsidRPr="007D09E8">
        <w:rPr>
          <w:rFonts w:eastAsia="Batang"/>
          <w:sz w:val="28"/>
          <w:szCs w:val="28"/>
        </w:rPr>
        <w:t xml:space="preserve"> от </w:t>
      </w:r>
      <w:r>
        <w:rPr>
          <w:rFonts w:eastAsia="Batang"/>
          <w:sz w:val="28"/>
          <w:szCs w:val="28"/>
        </w:rPr>
        <w:t>16</w:t>
      </w:r>
      <w:r w:rsidRPr="007D09E8">
        <w:rPr>
          <w:rFonts w:eastAsia="Batang"/>
          <w:sz w:val="28"/>
          <w:szCs w:val="28"/>
        </w:rPr>
        <w:t>.</w:t>
      </w:r>
      <w:r>
        <w:rPr>
          <w:rFonts w:eastAsia="Batang"/>
          <w:sz w:val="28"/>
          <w:szCs w:val="28"/>
        </w:rPr>
        <w:t>10</w:t>
      </w:r>
      <w:r w:rsidRPr="007D09E8">
        <w:rPr>
          <w:rFonts w:eastAsia="Batang"/>
          <w:sz w:val="28"/>
          <w:szCs w:val="28"/>
        </w:rPr>
        <w:t>.2018 № </w:t>
      </w:r>
      <w:r>
        <w:rPr>
          <w:rFonts w:eastAsia="Batang"/>
          <w:sz w:val="28"/>
          <w:szCs w:val="28"/>
        </w:rPr>
        <w:t>128</w:t>
      </w:r>
      <w:r w:rsidRPr="007D09E8">
        <w:rPr>
          <w:rFonts w:eastAsia="Batang"/>
          <w:sz w:val="28"/>
          <w:szCs w:val="28"/>
        </w:rPr>
        <w:t xml:space="preserve"> </w:t>
      </w:r>
      <w:r w:rsidRPr="007D09E8">
        <w:rPr>
          <w:sz w:val="28"/>
          <w:szCs w:val="28"/>
        </w:rPr>
        <w:t>утвержден</w:t>
      </w:r>
      <w:r w:rsidRPr="007D09E8">
        <w:rPr>
          <w:rFonts w:eastAsia="Batang"/>
          <w:sz w:val="28"/>
          <w:szCs w:val="28"/>
        </w:rPr>
        <w:t xml:space="preserve"> </w:t>
      </w:r>
      <w:r w:rsidRPr="00010A35">
        <w:rPr>
          <w:rFonts w:eastAsia="Batang"/>
          <w:sz w:val="28"/>
          <w:szCs w:val="28"/>
        </w:rPr>
        <w:t>План мероприятий по оздоровлению муниципальных финансов</w:t>
      </w:r>
      <w:r>
        <w:rPr>
          <w:rFonts w:eastAsia="Batang"/>
          <w:sz w:val="28"/>
          <w:szCs w:val="28"/>
        </w:rPr>
        <w:t xml:space="preserve"> </w:t>
      </w:r>
      <w:r w:rsidRPr="00010A35">
        <w:rPr>
          <w:rFonts w:eastAsia="Batang"/>
          <w:sz w:val="28"/>
          <w:szCs w:val="28"/>
        </w:rPr>
        <w:t>Задонского сельского поселения, включая мероприятия, направленные на рост доходов</w:t>
      </w:r>
      <w:proofErr w:type="gramEnd"/>
      <w:r w:rsidRPr="00010A35">
        <w:rPr>
          <w:rFonts w:eastAsia="Batang"/>
          <w:sz w:val="28"/>
          <w:szCs w:val="28"/>
        </w:rPr>
        <w:t>, оптимизацию расходов, а также совершенствование долговой политики Задонского сельского поселения до 2020 года</w:t>
      </w:r>
      <w:r w:rsidRPr="007D09E8">
        <w:rPr>
          <w:rFonts w:eastAsia="Batang"/>
          <w:sz w:val="28"/>
          <w:szCs w:val="28"/>
        </w:rPr>
        <w:t xml:space="preserve">. </w:t>
      </w:r>
      <w:r>
        <w:rPr>
          <w:rFonts w:eastAsia="Batang"/>
          <w:sz w:val="28"/>
          <w:szCs w:val="28"/>
        </w:rPr>
        <w:t>Постановлением Администрации Задонского сельского поселения</w:t>
      </w:r>
      <w:r w:rsidRPr="007D09E8">
        <w:rPr>
          <w:rFonts w:eastAsia="Batang"/>
          <w:sz w:val="28"/>
          <w:szCs w:val="28"/>
        </w:rPr>
        <w:t xml:space="preserve"> </w:t>
      </w:r>
      <w:r w:rsidRPr="007D09E8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7D09E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D09E8">
        <w:rPr>
          <w:sz w:val="28"/>
          <w:szCs w:val="28"/>
        </w:rPr>
        <w:t>.2019 №</w:t>
      </w:r>
      <w:r>
        <w:rPr>
          <w:sz w:val="28"/>
          <w:szCs w:val="28"/>
        </w:rPr>
        <w:t> 85</w:t>
      </w:r>
      <w:r w:rsidRPr="007D09E8">
        <w:rPr>
          <w:sz w:val="28"/>
          <w:szCs w:val="28"/>
        </w:rPr>
        <w:t xml:space="preserve"> </w:t>
      </w:r>
      <w:r>
        <w:rPr>
          <w:sz w:val="28"/>
          <w:szCs w:val="28"/>
        </w:rPr>
        <w:t>вышеуказанный План</w:t>
      </w:r>
      <w:r w:rsidRPr="007D09E8">
        <w:rPr>
          <w:rFonts w:eastAsia="Batang"/>
          <w:sz w:val="28"/>
          <w:szCs w:val="28"/>
        </w:rPr>
        <w:t xml:space="preserve"> </w:t>
      </w:r>
      <w:proofErr w:type="gramStart"/>
      <w:r w:rsidRPr="007D09E8">
        <w:rPr>
          <w:rFonts w:eastAsia="Batang"/>
          <w:sz w:val="28"/>
          <w:szCs w:val="28"/>
        </w:rPr>
        <w:t>актуализирован и</w:t>
      </w:r>
      <w:r>
        <w:rPr>
          <w:rFonts w:eastAsia="Batang"/>
          <w:sz w:val="28"/>
          <w:szCs w:val="28"/>
        </w:rPr>
        <w:t> </w:t>
      </w:r>
      <w:r w:rsidRPr="007D09E8">
        <w:rPr>
          <w:sz w:val="28"/>
          <w:szCs w:val="28"/>
        </w:rPr>
        <w:t>пролонгирован</w:t>
      </w:r>
      <w:proofErr w:type="gramEnd"/>
      <w:r w:rsidRPr="007D09E8">
        <w:rPr>
          <w:sz w:val="28"/>
          <w:szCs w:val="28"/>
        </w:rPr>
        <w:t xml:space="preserve"> до 2024 года.</w:t>
      </w:r>
    </w:p>
    <w:p w:rsidR="004B523F" w:rsidRPr="007E1911" w:rsidRDefault="004B523F" w:rsidP="006C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 2019</w:t>
      </w:r>
      <w:r w:rsidR="00FD6090"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 </w:t>
      </w:r>
      <w:proofErr w:type="gramStart"/>
      <w:r w:rsidRPr="007E1911">
        <w:rPr>
          <w:sz w:val="28"/>
          <w:szCs w:val="28"/>
        </w:rPr>
        <w:t xml:space="preserve">Утвержден порядок формирования перечня и оценки налоговых расходов </w:t>
      </w:r>
      <w:r w:rsidR="00BD1DA8">
        <w:rPr>
          <w:sz w:val="28"/>
          <w:szCs w:val="28"/>
        </w:rPr>
        <w:t>Задонского сельского поселения</w:t>
      </w:r>
      <w:r w:rsidRPr="007E1911">
        <w:rPr>
          <w:sz w:val="28"/>
          <w:szCs w:val="28"/>
        </w:rPr>
        <w:t xml:space="preserve">, обусловленных </w:t>
      </w:r>
      <w:r w:rsidR="00BD1DA8">
        <w:rPr>
          <w:sz w:val="28"/>
          <w:szCs w:val="28"/>
        </w:rPr>
        <w:t>местными</w:t>
      </w:r>
      <w:r w:rsidRPr="007E1911">
        <w:rPr>
          <w:sz w:val="28"/>
          <w:szCs w:val="28"/>
        </w:rPr>
        <w:t xml:space="preserve"> налоговыми льготами.</w:t>
      </w:r>
      <w:proofErr w:type="gramEnd"/>
    </w:p>
    <w:p w:rsidR="004B523F" w:rsidRPr="009E5ED3" w:rsidRDefault="004B523F" w:rsidP="006C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За период I полугодия 2020 г. исполнение бюджета </w:t>
      </w:r>
      <w:r w:rsidR="00BD1DA8">
        <w:rPr>
          <w:sz w:val="28"/>
          <w:szCs w:val="28"/>
        </w:rPr>
        <w:t xml:space="preserve">поселения </w:t>
      </w:r>
      <w:r w:rsidRPr="009E5ED3">
        <w:rPr>
          <w:sz w:val="28"/>
          <w:szCs w:val="28"/>
        </w:rPr>
        <w:t>по</w:t>
      </w:r>
      <w:r w:rsidR="000A76B1">
        <w:rPr>
          <w:sz w:val="28"/>
          <w:szCs w:val="28"/>
        </w:rPr>
        <w:t> </w:t>
      </w:r>
      <w:r w:rsidRPr="009E5ED3">
        <w:rPr>
          <w:sz w:val="28"/>
          <w:szCs w:val="28"/>
        </w:rPr>
        <w:t xml:space="preserve">доходам составило </w:t>
      </w:r>
      <w:r w:rsidR="007C6C04">
        <w:rPr>
          <w:sz w:val="28"/>
          <w:szCs w:val="28"/>
        </w:rPr>
        <w:t>8407,6 тысяч</w:t>
      </w:r>
      <w:r w:rsidRPr="009E5ED3">
        <w:rPr>
          <w:sz w:val="28"/>
          <w:szCs w:val="28"/>
        </w:rPr>
        <w:t xml:space="preserve"> рублей, или </w:t>
      </w:r>
      <w:r w:rsidR="007C6C04">
        <w:rPr>
          <w:sz w:val="28"/>
          <w:szCs w:val="28"/>
        </w:rPr>
        <w:t>35,7</w:t>
      </w:r>
      <w:r w:rsidRPr="009E5ED3">
        <w:rPr>
          <w:sz w:val="28"/>
          <w:szCs w:val="28"/>
        </w:rPr>
        <w:t xml:space="preserve"> процента к годовому плану. Расходы исполнены в сумме </w:t>
      </w:r>
      <w:r w:rsidR="007C6C04">
        <w:rPr>
          <w:sz w:val="28"/>
          <w:szCs w:val="28"/>
        </w:rPr>
        <w:t>7760,8</w:t>
      </w:r>
      <w:r w:rsidRPr="009E5ED3">
        <w:rPr>
          <w:sz w:val="28"/>
          <w:szCs w:val="28"/>
        </w:rPr>
        <w:t xml:space="preserve"> рублей, или </w:t>
      </w:r>
      <w:r w:rsidR="007C6C04">
        <w:rPr>
          <w:sz w:val="28"/>
          <w:szCs w:val="28"/>
        </w:rPr>
        <w:t>30,4</w:t>
      </w:r>
      <w:r w:rsidRPr="009E5ED3">
        <w:rPr>
          <w:sz w:val="28"/>
          <w:szCs w:val="28"/>
        </w:rPr>
        <w:t xml:space="preserve"> процент</w:t>
      </w:r>
      <w:r w:rsidR="007C6C04">
        <w:rPr>
          <w:sz w:val="28"/>
          <w:szCs w:val="28"/>
        </w:rPr>
        <w:t>ов</w:t>
      </w:r>
      <w:r w:rsidRPr="009E5ED3">
        <w:rPr>
          <w:sz w:val="28"/>
          <w:szCs w:val="28"/>
        </w:rPr>
        <w:t xml:space="preserve"> к годовому плану.</w:t>
      </w:r>
    </w:p>
    <w:p w:rsidR="004B523F" w:rsidRPr="007E1911" w:rsidRDefault="004B523F" w:rsidP="006C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Собственные доходы бюджета </w:t>
      </w:r>
      <w:r w:rsidR="007C6C04">
        <w:rPr>
          <w:sz w:val="28"/>
          <w:szCs w:val="28"/>
        </w:rPr>
        <w:t xml:space="preserve">поселения </w:t>
      </w:r>
      <w:r w:rsidRPr="009E5ED3">
        <w:rPr>
          <w:sz w:val="28"/>
          <w:szCs w:val="28"/>
        </w:rPr>
        <w:t>по итогам I</w:t>
      </w:r>
      <w:r w:rsidR="000A76B1">
        <w:rPr>
          <w:sz w:val="28"/>
          <w:szCs w:val="28"/>
        </w:rPr>
        <w:t> </w:t>
      </w:r>
      <w:r w:rsidRPr="009E5ED3">
        <w:rPr>
          <w:sz w:val="28"/>
          <w:szCs w:val="28"/>
        </w:rPr>
        <w:t xml:space="preserve">полугодия 2020 г. исполнены в </w:t>
      </w:r>
      <w:proofErr w:type="gramStart"/>
      <w:r w:rsidRPr="009E5ED3">
        <w:rPr>
          <w:sz w:val="28"/>
          <w:szCs w:val="28"/>
        </w:rPr>
        <w:t>объеме</w:t>
      </w:r>
      <w:proofErr w:type="gramEnd"/>
      <w:r w:rsidRPr="009E5ED3">
        <w:rPr>
          <w:sz w:val="28"/>
          <w:szCs w:val="28"/>
        </w:rPr>
        <w:t xml:space="preserve"> </w:t>
      </w:r>
      <w:r w:rsidR="007C6C04">
        <w:rPr>
          <w:sz w:val="28"/>
          <w:szCs w:val="28"/>
        </w:rPr>
        <w:t>2783,2 тысяч</w:t>
      </w:r>
      <w:r w:rsidRPr="009E5ED3">
        <w:rPr>
          <w:sz w:val="28"/>
          <w:szCs w:val="28"/>
        </w:rPr>
        <w:t xml:space="preserve"> рублей.</w:t>
      </w:r>
    </w:p>
    <w:p w:rsidR="007C6C04" w:rsidRDefault="007C6C04" w:rsidP="006C5D8E">
      <w:pPr>
        <w:jc w:val="center"/>
        <w:rPr>
          <w:bCs/>
          <w:sz w:val="28"/>
        </w:rPr>
      </w:pPr>
    </w:p>
    <w:p w:rsidR="007C6C04" w:rsidRDefault="004B523F" w:rsidP="006C5D8E">
      <w:pPr>
        <w:jc w:val="center"/>
        <w:rPr>
          <w:bCs/>
          <w:sz w:val="28"/>
        </w:rPr>
      </w:pPr>
      <w:r>
        <w:rPr>
          <w:bCs/>
          <w:sz w:val="28"/>
        </w:rPr>
        <w:t>1.1.</w:t>
      </w:r>
      <w:r w:rsidR="005A1F35">
        <w:rPr>
          <w:bCs/>
          <w:sz w:val="28"/>
        </w:rPr>
        <w:t> </w:t>
      </w:r>
      <w:r w:rsidR="007C6C04">
        <w:rPr>
          <w:bCs/>
          <w:sz w:val="28"/>
        </w:rPr>
        <w:t xml:space="preserve"> Меры, принятые в период п</w:t>
      </w:r>
      <w:r>
        <w:rPr>
          <w:bCs/>
          <w:sz w:val="28"/>
        </w:rPr>
        <w:t>андеми</w:t>
      </w:r>
      <w:r w:rsidR="007C6C04">
        <w:rPr>
          <w:bCs/>
          <w:sz w:val="28"/>
        </w:rPr>
        <w:t>и</w:t>
      </w:r>
      <w:r>
        <w:rPr>
          <w:bCs/>
          <w:sz w:val="28"/>
        </w:rPr>
        <w:t xml:space="preserve"> </w:t>
      </w:r>
    </w:p>
    <w:p w:rsidR="004B523F" w:rsidRDefault="004B523F" w:rsidP="006C5D8E">
      <w:pPr>
        <w:jc w:val="center"/>
        <w:rPr>
          <w:bCs/>
          <w:sz w:val="28"/>
        </w:rPr>
      </w:pPr>
      <w:r>
        <w:rPr>
          <w:bCs/>
          <w:sz w:val="28"/>
        </w:rPr>
        <w:t xml:space="preserve">и содействие </w:t>
      </w:r>
      <w:r w:rsidR="007C6C04">
        <w:rPr>
          <w:bCs/>
          <w:sz w:val="28"/>
        </w:rPr>
        <w:t>устойчивости бюджета поселения</w:t>
      </w:r>
      <w:r>
        <w:rPr>
          <w:bCs/>
          <w:sz w:val="28"/>
        </w:rPr>
        <w:t xml:space="preserve"> </w:t>
      </w:r>
    </w:p>
    <w:p w:rsidR="004B523F" w:rsidRDefault="004B523F" w:rsidP="006C5D8E">
      <w:pPr>
        <w:jc w:val="center"/>
        <w:rPr>
          <w:bCs/>
          <w:sz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2020 году реализация бюджетной </w:t>
      </w:r>
      <w:r>
        <w:rPr>
          <w:sz w:val="28"/>
          <w:szCs w:val="28"/>
        </w:rPr>
        <w:t xml:space="preserve">и налоговой </w:t>
      </w:r>
      <w:r w:rsidRPr="007E1911">
        <w:rPr>
          <w:sz w:val="28"/>
          <w:szCs w:val="28"/>
        </w:rPr>
        <w:t xml:space="preserve">политики осложнена ситуацией, вызванной распространением в Российской Федерации новой </w:t>
      </w:r>
      <w:proofErr w:type="spellStart"/>
      <w:r w:rsidRPr="007E1911">
        <w:rPr>
          <w:sz w:val="28"/>
          <w:szCs w:val="28"/>
        </w:rPr>
        <w:t>коронавирусной</w:t>
      </w:r>
      <w:proofErr w:type="spellEnd"/>
      <w:r w:rsidRPr="007E1911">
        <w:rPr>
          <w:sz w:val="28"/>
          <w:szCs w:val="28"/>
        </w:rPr>
        <w:t xml:space="preserve"> инфекции, и последствиями ее влияния на экономику </w:t>
      </w:r>
      <w:r w:rsidR="007C6C04">
        <w:rPr>
          <w:sz w:val="28"/>
          <w:szCs w:val="28"/>
        </w:rPr>
        <w:t xml:space="preserve">Задонского </w:t>
      </w:r>
      <w:r w:rsidR="007C6C04">
        <w:rPr>
          <w:sz w:val="28"/>
          <w:szCs w:val="28"/>
        </w:rPr>
        <w:lastRenderedPageBreak/>
        <w:t>сельского поселения</w:t>
      </w:r>
      <w:r w:rsidRPr="007E1911">
        <w:rPr>
          <w:sz w:val="28"/>
          <w:szCs w:val="28"/>
        </w:rPr>
        <w:t>.</w:t>
      </w: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Распоряжением </w:t>
      </w:r>
      <w:r w:rsidR="00B00C62">
        <w:rPr>
          <w:sz w:val="28"/>
          <w:szCs w:val="28"/>
        </w:rPr>
        <w:t>Главы Администрации Задонского сельского поселения</w:t>
      </w:r>
      <w:r w:rsidRPr="007E1911">
        <w:rPr>
          <w:sz w:val="28"/>
          <w:szCs w:val="28"/>
        </w:rPr>
        <w:t xml:space="preserve"> от </w:t>
      </w:r>
      <w:r w:rsidR="00B00C62">
        <w:rPr>
          <w:sz w:val="28"/>
          <w:szCs w:val="28"/>
        </w:rPr>
        <w:t>28</w:t>
      </w:r>
      <w:r w:rsidRPr="007E1911">
        <w:rPr>
          <w:sz w:val="28"/>
          <w:szCs w:val="28"/>
        </w:rPr>
        <w:t>.04.2020 №</w:t>
      </w:r>
      <w:r w:rsidR="000A76B1">
        <w:rPr>
          <w:sz w:val="28"/>
          <w:szCs w:val="28"/>
        </w:rPr>
        <w:t> </w:t>
      </w:r>
      <w:r w:rsidR="00B00C62">
        <w:rPr>
          <w:sz w:val="28"/>
          <w:szCs w:val="28"/>
        </w:rPr>
        <w:t>37</w:t>
      </w:r>
      <w:r w:rsidRPr="007E1911">
        <w:rPr>
          <w:sz w:val="28"/>
          <w:szCs w:val="28"/>
        </w:rPr>
        <w:t xml:space="preserve"> утвержден</w:t>
      </w:r>
      <w:r w:rsidR="00B00C62">
        <w:rPr>
          <w:sz w:val="28"/>
          <w:szCs w:val="28"/>
        </w:rPr>
        <w:t>ы</w:t>
      </w:r>
      <w:r w:rsidRPr="007E1911">
        <w:rPr>
          <w:sz w:val="28"/>
          <w:szCs w:val="28"/>
        </w:rPr>
        <w:t xml:space="preserve"> </w:t>
      </w:r>
      <w:r w:rsidR="00B00C62">
        <w:rPr>
          <w:sz w:val="28"/>
          <w:szCs w:val="28"/>
        </w:rPr>
        <w:t>М</w:t>
      </w:r>
      <w:r w:rsidR="00B00C62" w:rsidRPr="00B00C62">
        <w:rPr>
          <w:sz w:val="28"/>
          <w:szCs w:val="28"/>
        </w:rPr>
        <w:t>ер</w:t>
      </w:r>
      <w:r w:rsidR="00B00C62">
        <w:rPr>
          <w:sz w:val="28"/>
          <w:szCs w:val="28"/>
        </w:rPr>
        <w:t>ы</w:t>
      </w:r>
      <w:r w:rsidR="00B00C62" w:rsidRPr="00B00C62">
        <w:rPr>
          <w:sz w:val="28"/>
          <w:szCs w:val="28"/>
        </w:rPr>
        <w:t xml:space="preserve"> по обеспечению исполнения бюджета сельского поселения и по осуществлению закупок товаров, работ, услуг для обеспечения муниципальных нужд Задонского сельского поселения в 2020 году</w:t>
      </w:r>
      <w:r w:rsidRPr="007E1911">
        <w:rPr>
          <w:sz w:val="28"/>
          <w:szCs w:val="28"/>
        </w:rPr>
        <w:t>.</w:t>
      </w:r>
    </w:p>
    <w:p w:rsidR="004B523F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9E5ED3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оказало влияние на динамику доходов и расходов бюджета. </w:t>
      </w:r>
    </w:p>
    <w:p w:rsidR="004B523F" w:rsidRPr="009E5ED3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E5ED3">
        <w:rPr>
          <w:sz w:val="28"/>
          <w:szCs w:val="28"/>
        </w:rPr>
        <w:t xml:space="preserve">нижение налоговых и неналоговых доходов бюджета </w:t>
      </w:r>
      <w:r w:rsidR="00B00C62">
        <w:rPr>
          <w:sz w:val="28"/>
          <w:szCs w:val="28"/>
        </w:rPr>
        <w:t xml:space="preserve">поселения за первое полугодие 2020 года </w:t>
      </w:r>
      <w:r w:rsidRPr="009E5ED3">
        <w:rPr>
          <w:sz w:val="28"/>
          <w:szCs w:val="28"/>
        </w:rPr>
        <w:t xml:space="preserve">составило </w:t>
      </w:r>
      <w:r w:rsidR="00B00C62">
        <w:rPr>
          <w:sz w:val="28"/>
          <w:szCs w:val="28"/>
        </w:rPr>
        <w:t xml:space="preserve">634,3 тысяч рублей в </w:t>
      </w:r>
      <w:proofErr w:type="gramStart"/>
      <w:r w:rsidR="00B00C62">
        <w:rPr>
          <w:sz w:val="28"/>
          <w:szCs w:val="28"/>
        </w:rPr>
        <w:t>сравнении</w:t>
      </w:r>
      <w:proofErr w:type="gramEnd"/>
      <w:r w:rsidR="00B00C62">
        <w:rPr>
          <w:sz w:val="28"/>
          <w:szCs w:val="28"/>
        </w:rPr>
        <w:t xml:space="preserve"> с аналогичным периодом прошлого года.</w:t>
      </w:r>
    </w:p>
    <w:p w:rsidR="004B523F" w:rsidRPr="009E5ED3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В целях обеспечения стратегической </w:t>
      </w:r>
      <w:proofErr w:type="spellStart"/>
      <w:r w:rsidRPr="009E5ED3">
        <w:rPr>
          <w:sz w:val="28"/>
          <w:szCs w:val="28"/>
        </w:rPr>
        <w:t>приоритизации</w:t>
      </w:r>
      <w:proofErr w:type="spellEnd"/>
      <w:r w:rsidRPr="009E5ED3">
        <w:rPr>
          <w:sz w:val="28"/>
          <w:szCs w:val="28"/>
        </w:rPr>
        <w:t xml:space="preserve"> расходы бюджета</w:t>
      </w:r>
      <w:r w:rsidR="00B00C62">
        <w:rPr>
          <w:sz w:val="28"/>
          <w:szCs w:val="28"/>
        </w:rPr>
        <w:t xml:space="preserve"> поселения</w:t>
      </w:r>
      <w:r w:rsidRPr="009E5ED3">
        <w:rPr>
          <w:sz w:val="28"/>
          <w:szCs w:val="28"/>
        </w:rPr>
        <w:t xml:space="preserve"> были переформатированы для обеспечения первоочередных социально-экономических задач в </w:t>
      </w:r>
      <w:r w:rsidR="00B00C62">
        <w:rPr>
          <w:sz w:val="28"/>
          <w:szCs w:val="28"/>
        </w:rPr>
        <w:t>Задонском сельском поселении</w:t>
      </w:r>
      <w:r w:rsidRPr="009E5ED3">
        <w:rPr>
          <w:sz w:val="28"/>
          <w:szCs w:val="28"/>
        </w:rPr>
        <w:t>.</w:t>
      </w:r>
    </w:p>
    <w:p w:rsidR="004B523F" w:rsidRPr="009E5ED3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В первоочередном порядке обеспечены расходы на заработную плат</w:t>
      </w:r>
      <w:r w:rsidR="007C6C04">
        <w:rPr>
          <w:sz w:val="28"/>
          <w:szCs w:val="28"/>
        </w:rPr>
        <w:t>у</w:t>
      </w:r>
      <w:r w:rsidRPr="009E5ED3">
        <w:rPr>
          <w:sz w:val="28"/>
          <w:szCs w:val="28"/>
        </w:rPr>
        <w:t>.</w:t>
      </w:r>
    </w:p>
    <w:p w:rsidR="004B523F" w:rsidRPr="007E1911" w:rsidRDefault="004B523F" w:rsidP="006C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1911">
        <w:rPr>
          <w:sz w:val="28"/>
          <w:szCs w:val="28"/>
        </w:rPr>
        <w:t xml:space="preserve">Проведена оценка эффективности налоговых расходов </w:t>
      </w:r>
      <w:r w:rsidR="00B00C62">
        <w:rPr>
          <w:sz w:val="28"/>
          <w:szCs w:val="28"/>
        </w:rPr>
        <w:t>Задонского сельского поселения</w:t>
      </w:r>
      <w:r w:rsidRPr="007E1911">
        <w:rPr>
          <w:sz w:val="28"/>
          <w:szCs w:val="28"/>
        </w:rPr>
        <w:t>, о</w:t>
      </w:r>
      <w:r w:rsidR="00FD6090">
        <w:rPr>
          <w:sz w:val="28"/>
          <w:szCs w:val="28"/>
        </w:rPr>
        <w:t xml:space="preserve">бусловленных установленными до </w:t>
      </w:r>
      <w:r w:rsidRPr="007E1911">
        <w:rPr>
          <w:sz w:val="28"/>
          <w:szCs w:val="28"/>
        </w:rPr>
        <w:t>1</w:t>
      </w:r>
      <w:r w:rsidR="00FD6090">
        <w:rPr>
          <w:sz w:val="28"/>
          <w:szCs w:val="28"/>
        </w:rPr>
        <w:t xml:space="preserve"> января </w:t>
      </w:r>
      <w:r w:rsidRPr="007E1911">
        <w:rPr>
          <w:sz w:val="28"/>
          <w:szCs w:val="28"/>
        </w:rPr>
        <w:t>2019</w:t>
      </w:r>
      <w:r w:rsidR="00FD6090">
        <w:rPr>
          <w:sz w:val="28"/>
          <w:szCs w:val="28"/>
        </w:rPr>
        <w:t xml:space="preserve"> г.</w:t>
      </w:r>
      <w:r w:rsidRPr="007E1911">
        <w:rPr>
          <w:sz w:val="28"/>
          <w:szCs w:val="28"/>
        </w:rPr>
        <w:t xml:space="preserve"> </w:t>
      </w:r>
      <w:r w:rsidR="00B00C62">
        <w:rPr>
          <w:sz w:val="28"/>
          <w:szCs w:val="28"/>
        </w:rPr>
        <w:t xml:space="preserve">местными </w:t>
      </w:r>
      <w:r w:rsidRPr="007E1911">
        <w:rPr>
          <w:sz w:val="28"/>
          <w:szCs w:val="28"/>
        </w:rPr>
        <w:t>налоговыми льготами.</w:t>
      </w:r>
      <w:proofErr w:type="gramEnd"/>
      <w:r w:rsidRPr="007E1911">
        <w:rPr>
          <w:sz w:val="28"/>
          <w:szCs w:val="28"/>
        </w:rPr>
        <w:t xml:space="preserve"> Она осуществлялась в</w:t>
      </w:r>
      <w:r w:rsidR="000A76B1">
        <w:rPr>
          <w:sz w:val="28"/>
          <w:szCs w:val="28"/>
        </w:rPr>
        <w:t> </w:t>
      </w:r>
      <w:proofErr w:type="gramStart"/>
      <w:r w:rsidRPr="007E1911">
        <w:rPr>
          <w:sz w:val="28"/>
          <w:szCs w:val="28"/>
        </w:rPr>
        <w:t>соответствии</w:t>
      </w:r>
      <w:proofErr w:type="gramEnd"/>
      <w:r w:rsidRPr="007E1911">
        <w:rPr>
          <w:sz w:val="28"/>
          <w:szCs w:val="28"/>
        </w:rPr>
        <w:t xml:space="preserve"> с Порядком формирования перечня налоговых расходов </w:t>
      </w:r>
      <w:r w:rsidR="00B00C62">
        <w:rPr>
          <w:sz w:val="28"/>
          <w:szCs w:val="28"/>
        </w:rPr>
        <w:t>Задонского сельского поселения</w:t>
      </w:r>
      <w:r w:rsidRPr="007E1911">
        <w:rPr>
          <w:sz w:val="28"/>
          <w:szCs w:val="28"/>
        </w:rPr>
        <w:t xml:space="preserve"> и оценки налоговых расходов </w:t>
      </w:r>
      <w:r w:rsidR="00B00C62">
        <w:rPr>
          <w:sz w:val="28"/>
          <w:szCs w:val="28"/>
        </w:rPr>
        <w:t>поселения</w:t>
      </w:r>
      <w:r w:rsidRPr="007E1911">
        <w:rPr>
          <w:sz w:val="28"/>
          <w:szCs w:val="28"/>
        </w:rPr>
        <w:t xml:space="preserve">, утвержденным постановлением </w:t>
      </w:r>
      <w:r w:rsidR="00B00C62">
        <w:rPr>
          <w:sz w:val="28"/>
          <w:szCs w:val="28"/>
        </w:rPr>
        <w:t>Администрации Задонского сельского поселения</w:t>
      </w:r>
      <w:r w:rsidRPr="007E1911">
        <w:rPr>
          <w:sz w:val="28"/>
          <w:szCs w:val="28"/>
        </w:rPr>
        <w:t xml:space="preserve"> от</w:t>
      </w:r>
      <w:r w:rsidR="000A76B1">
        <w:rPr>
          <w:sz w:val="28"/>
          <w:szCs w:val="28"/>
        </w:rPr>
        <w:t> </w:t>
      </w:r>
      <w:r w:rsidR="00B00C62">
        <w:rPr>
          <w:sz w:val="28"/>
          <w:szCs w:val="28"/>
        </w:rPr>
        <w:t>25</w:t>
      </w:r>
      <w:r w:rsidRPr="007E1911">
        <w:rPr>
          <w:sz w:val="28"/>
          <w:szCs w:val="28"/>
        </w:rPr>
        <w:t>.11.2019 №</w:t>
      </w:r>
      <w:r w:rsidR="005A1F35">
        <w:rPr>
          <w:sz w:val="28"/>
          <w:szCs w:val="28"/>
        </w:rPr>
        <w:t> </w:t>
      </w:r>
      <w:r w:rsidR="00B00C62">
        <w:rPr>
          <w:sz w:val="28"/>
          <w:szCs w:val="28"/>
        </w:rPr>
        <w:t>192</w:t>
      </w:r>
      <w:r w:rsidRPr="007E1911">
        <w:rPr>
          <w:sz w:val="28"/>
          <w:szCs w:val="28"/>
        </w:rPr>
        <w:t>.</w:t>
      </w:r>
    </w:p>
    <w:p w:rsidR="004B523F" w:rsidRDefault="004B523F" w:rsidP="006C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 результатам оценки налоговых расходов, проведенной в 2020 году, все</w:t>
      </w:r>
      <w:r w:rsidR="000A76B1">
        <w:rPr>
          <w:sz w:val="28"/>
          <w:szCs w:val="28"/>
        </w:rPr>
        <w:t> </w:t>
      </w:r>
      <w:r w:rsidRPr="007E1911">
        <w:rPr>
          <w:sz w:val="28"/>
          <w:szCs w:val="28"/>
        </w:rPr>
        <w:t>востребованные налоговы</w:t>
      </w:r>
      <w:r w:rsidR="00B00C62">
        <w:rPr>
          <w:sz w:val="28"/>
          <w:szCs w:val="28"/>
        </w:rPr>
        <w:t>е льготы признаны эффективными</w:t>
      </w:r>
      <w:r w:rsidRPr="007E1911">
        <w:rPr>
          <w:sz w:val="28"/>
          <w:szCs w:val="28"/>
        </w:rPr>
        <w:t xml:space="preserve">. </w:t>
      </w:r>
    </w:p>
    <w:p w:rsidR="006C5D8E" w:rsidRDefault="006C5D8E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C5D8E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2. Основные цели и задачи бюджетной</w:t>
      </w:r>
      <w:r w:rsidR="006C5D8E">
        <w:rPr>
          <w:color w:val="000000"/>
          <w:sz w:val="28"/>
          <w:szCs w:val="28"/>
        </w:rPr>
        <w:t xml:space="preserve"> 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и налоговой политики на 2021 – 2023 годы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Бюджетная и налоговая политика на 2021 </w:t>
      </w:r>
      <w:r w:rsidR="002F48C3"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сохранит свою направленность на реализацию приоритетных задач социально-экономического развития </w:t>
      </w:r>
      <w:r w:rsidR="00B00C62">
        <w:rPr>
          <w:sz w:val="28"/>
          <w:szCs w:val="28"/>
        </w:rPr>
        <w:t>Задонского сельского поселения.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Как и в предыдущие годы важной задачей будет являться обеспечение </w:t>
      </w:r>
      <w:proofErr w:type="spellStart"/>
      <w:r w:rsidRPr="007E1911">
        <w:rPr>
          <w:rFonts w:ascii="Times New Roman" w:hAnsi="Times New Roman" w:cs="Times New Roman"/>
          <w:sz w:val="28"/>
          <w:szCs w:val="28"/>
        </w:rPr>
        <w:t>пр</w:t>
      </w:r>
      <w:r w:rsidR="00B00C62">
        <w:rPr>
          <w:rFonts w:ascii="Times New Roman" w:hAnsi="Times New Roman" w:cs="Times New Roman"/>
          <w:sz w:val="28"/>
          <w:szCs w:val="28"/>
        </w:rPr>
        <w:t>иоритизации</w:t>
      </w:r>
      <w:proofErr w:type="spellEnd"/>
      <w:r w:rsidR="00B00C62">
        <w:rPr>
          <w:rFonts w:ascii="Times New Roman" w:hAnsi="Times New Roman" w:cs="Times New Roman"/>
          <w:sz w:val="28"/>
          <w:szCs w:val="28"/>
        </w:rPr>
        <w:t xml:space="preserve"> структуры расходов.</w:t>
      </w:r>
    </w:p>
    <w:p w:rsidR="004B523F" w:rsidRPr="00AF1FDF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FDF">
        <w:rPr>
          <w:sz w:val="28"/>
          <w:szCs w:val="28"/>
        </w:rPr>
        <w:t>В предстоящем бюджетном цикле будет продолжена ответственная долговая политика, направленная на поддержание объема и</w:t>
      </w:r>
      <w:r w:rsidR="005A1F35">
        <w:rPr>
          <w:sz w:val="28"/>
          <w:szCs w:val="28"/>
        </w:rPr>
        <w:t xml:space="preserve"> </w:t>
      </w:r>
      <w:r w:rsidRPr="00AF1FDF">
        <w:rPr>
          <w:sz w:val="28"/>
          <w:szCs w:val="28"/>
        </w:rPr>
        <w:t>структуры обязательств, исключающих их неисполнение.</w:t>
      </w:r>
    </w:p>
    <w:p w:rsidR="00DA6E40" w:rsidRDefault="00DA6E40" w:rsidP="006C5D8E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6C5D8E" w:rsidRDefault="004B523F" w:rsidP="006C5D8E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5227E1">
        <w:rPr>
          <w:sz w:val="28"/>
          <w:szCs w:val="28"/>
        </w:rPr>
        <w:t>2.1.</w:t>
      </w:r>
      <w:r w:rsidR="002F48C3">
        <w:rPr>
          <w:sz w:val="28"/>
          <w:szCs w:val="28"/>
        </w:rPr>
        <w:t> </w:t>
      </w:r>
      <w:r w:rsidRPr="005227E1">
        <w:rPr>
          <w:sz w:val="28"/>
          <w:szCs w:val="28"/>
        </w:rPr>
        <w:t xml:space="preserve">Налоговая политика </w:t>
      </w:r>
    </w:p>
    <w:p w:rsidR="004B523F" w:rsidRDefault="00DA6E40" w:rsidP="006C5D8E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Задонского</w:t>
      </w:r>
      <w:proofErr w:type="gramEnd"/>
      <w:r>
        <w:rPr>
          <w:sz w:val="28"/>
          <w:szCs w:val="28"/>
        </w:rPr>
        <w:t xml:space="preserve"> сельского поселения </w:t>
      </w:r>
      <w:r w:rsidR="004B523F" w:rsidRPr="005227E1">
        <w:rPr>
          <w:sz w:val="28"/>
          <w:szCs w:val="28"/>
        </w:rPr>
        <w:t xml:space="preserve"> на 2021 </w:t>
      </w:r>
      <w:r w:rsidR="002F48C3">
        <w:rPr>
          <w:sz w:val="28"/>
          <w:szCs w:val="28"/>
        </w:rPr>
        <w:t xml:space="preserve">– </w:t>
      </w:r>
      <w:r w:rsidR="004B523F" w:rsidRPr="005227E1">
        <w:rPr>
          <w:sz w:val="28"/>
          <w:szCs w:val="28"/>
        </w:rPr>
        <w:t>2023 годы</w:t>
      </w:r>
    </w:p>
    <w:p w:rsidR="004B523F" w:rsidRPr="007E1911" w:rsidRDefault="004B523F" w:rsidP="006C5D8E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E1911">
        <w:rPr>
          <w:sz w:val="28"/>
          <w:szCs w:val="28"/>
        </w:rPr>
        <w:t xml:space="preserve">Налоговая политика </w:t>
      </w:r>
      <w:r w:rsidR="00DA6E40">
        <w:rPr>
          <w:sz w:val="28"/>
          <w:szCs w:val="28"/>
        </w:rPr>
        <w:t>Задонского сельского поселения</w:t>
      </w:r>
      <w:r w:rsidRPr="007E1911">
        <w:rPr>
          <w:sz w:val="28"/>
          <w:szCs w:val="28"/>
        </w:rPr>
        <w:t xml:space="preserve"> на 2021</w:t>
      </w:r>
      <w:r w:rsidR="00FD6090">
        <w:rPr>
          <w:sz w:val="28"/>
          <w:szCs w:val="28"/>
        </w:rPr>
        <w:t xml:space="preserve"> </w:t>
      </w:r>
      <w:r w:rsidR="002F48C3"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будет </w:t>
      </w:r>
      <w:r w:rsidR="00DA6E40">
        <w:rPr>
          <w:sz w:val="28"/>
          <w:szCs w:val="28"/>
        </w:rPr>
        <w:t>направлена на</w:t>
      </w:r>
      <w:r w:rsidRPr="007E1911">
        <w:rPr>
          <w:color w:val="000000"/>
          <w:sz w:val="28"/>
          <w:szCs w:val="28"/>
        </w:rPr>
        <w:t xml:space="preserve"> укреплени</w:t>
      </w:r>
      <w:r w:rsidR="00DA6E40">
        <w:rPr>
          <w:color w:val="000000"/>
          <w:sz w:val="28"/>
          <w:szCs w:val="28"/>
        </w:rPr>
        <w:t>е</w:t>
      </w:r>
      <w:r w:rsidRPr="007E1911">
        <w:rPr>
          <w:color w:val="000000"/>
          <w:sz w:val="28"/>
          <w:szCs w:val="28"/>
        </w:rPr>
        <w:t xml:space="preserve"> доходного потенциала бюджета </w:t>
      </w:r>
      <w:r w:rsidR="00DA6E40">
        <w:rPr>
          <w:color w:val="000000"/>
          <w:sz w:val="28"/>
          <w:szCs w:val="28"/>
        </w:rPr>
        <w:t>за счет вовлечения в налоговый оборот объектов капитального строительства и земельных участков, не имеющих кадастровую стоимость, и не оформленных в соответствии с действующим законодательством, а также за счет активной работы с налогоплательщиками, имеющими задолженность по уплате местных налогов.</w:t>
      </w:r>
      <w:proofErr w:type="gramEnd"/>
    </w:p>
    <w:p w:rsidR="004B523F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Default="004B523F" w:rsidP="006C5D8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lastRenderedPageBreak/>
        <w:t>2.</w:t>
      </w:r>
      <w:r w:rsidR="00DA6E40">
        <w:rPr>
          <w:color w:val="000000"/>
          <w:sz w:val="28"/>
          <w:szCs w:val="28"/>
        </w:rPr>
        <w:t>2</w:t>
      </w:r>
      <w:r w:rsidRPr="007E1911">
        <w:rPr>
          <w:color w:val="000000"/>
          <w:sz w:val="28"/>
          <w:szCs w:val="28"/>
        </w:rPr>
        <w:t>. </w:t>
      </w:r>
      <w:r w:rsidRPr="007E1911">
        <w:rPr>
          <w:sz w:val="28"/>
          <w:szCs w:val="28"/>
        </w:rPr>
        <w:t>Эффективность внутреннего муниципального финансового контроля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4B523F" w:rsidRPr="007E1911" w:rsidRDefault="004B523F" w:rsidP="006C5D8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Прозрачность и возможность контроля будут обеспечены посредством </w:t>
      </w:r>
      <w:r w:rsidR="000D07AA">
        <w:rPr>
          <w:color w:val="000000"/>
          <w:sz w:val="28"/>
          <w:szCs w:val="28"/>
        </w:rPr>
        <w:t>взаимосвязи</w:t>
      </w:r>
      <w:r w:rsidRPr="007E1911">
        <w:rPr>
          <w:color w:val="000000"/>
          <w:sz w:val="28"/>
          <w:szCs w:val="28"/>
        </w:rPr>
        <w:t xml:space="preserve"> направлений расходов с измеримыми результатами</w:t>
      </w:r>
      <w:r w:rsidR="00DA6E40">
        <w:rPr>
          <w:color w:val="000000"/>
          <w:sz w:val="28"/>
          <w:szCs w:val="28"/>
        </w:rPr>
        <w:t xml:space="preserve"> муниципальных программ</w:t>
      </w:r>
      <w:r w:rsidRPr="007E1911">
        <w:rPr>
          <w:color w:val="000000"/>
          <w:sz w:val="28"/>
          <w:szCs w:val="28"/>
        </w:rPr>
        <w:t>.</w:t>
      </w:r>
    </w:p>
    <w:p w:rsidR="004B523F" w:rsidRPr="007E1911" w:rsidRDefault="004B523F" w:rsidP="006C5D8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4B523F" w:rsidRPr="007E1911" w:rsidRDefault="004B523F" w:rsidP="006C5D8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применение единых федеральных стандартов внутреннего муниципального финансового контроля, устанавливающих единые принципы определения и основания проведения проверок, ревизий, обследований;</w:t>
      </w:r>
    </w:p>
    <w:p w:rsidR="004B523F" w:rsidRPr="007E1911" w:rsidRDefault="004B523F" w:rsidP="006C5D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применение единых федеральных стандартов внутреннего финансового аудита;</w:t>
      </w:r>
    </w:p>
    <w:p w:rsidR="004B523F" w:rsidRPr="007E1911" w:rsidRDefault="004B523F" w:rsidP="006C5D8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 xml:space="preserve">совершенствование </w:t>
      </w:r>
      <w:proofErr w:type="gramStart"/>
      <w:r w:rsidRPr="007E1911">
        <w:rPr>
          <w:color w:val="000000" w:themeColor="text1"/>
          <w:sz w:val="28"/>
          <w:szCs w:val="28"/>
        </w:rPr>
        <w:t>риск-ориентированных</w:t>
      </w:r>
      <w:proofErr w:type="gramEnd"/>
      <w:r w:rsidRPr="007E1911">
        <w:rPr>
          <w:color w:val="000000" w:themeColor="text1"/>
          <w:sz w:val="28"/>
          <w:szCs w:val="28"/>
        </w:rPr>
        <w:t xml:space="preserve"> подходов к планированию контрольной деятельности;</w:t>
      </w:r>
    </w:p>
    <w:p w:rsidR="004B523F" w:rsidRPr="007E1911" w:rsidRDefault="004B523F" w:rsidP="006C5D8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совершенствование методологической базы осуществления муниц</w:t>
      </w:r>
      <w:r w:rsidR="00DA6E40">
        <w:rPr>
          <w:color w:val="000000" w:themeColor="text1"/>
          <w:sz w:val="28"/>
          <w:szCs w:val="28"/>
        </w:rPr>
        <w:t>ипального финансового контроля.</w:t>
      </w:r>
    </w:p>
    <w:p w:rsidR="004B523F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C5D8E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3.</w:t>
      </w:r>
      <w:r w:rsidRPr="007E1911">
        <w:rPr>
          <w:sz w:val="28"/>
          <w:szCs w:val="28"/>
        </w:rPr>
        <w:t> </w:t>
      </w:r>
      <w:r w:rsidRPr="007E1911">
        <w:rPr>
          <w:color w:val="000000"/>
          <w:sz w:val="28"/>
          <w:szCs w:val="28"/>
        </w:rPr>
        <w:t xml:space="preserve">Повышение эффективности </w:t>
      </w:r>
      <w:r w:rsidR="006C5D8E">
        <w:rPr>
          <w:color w:val="000000"/>
          <w:sz w:val="28"/>
          <w:szCs w:val="28"/>
        </w:rPr>
        <w:t xml:space="preserve"> 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и </w:t>
      </w:r>
      <w:proofErr w:type="spellStart"/>
      <w:r w:rsidRPr="007E1911">
        <w:rPr>
          <w:color w:val="000000"/>
          <w:sz w:val="28"/>
          <w:szCs w:val="28"/>
        </w:rPr>
        <w:t>приоритизация</w:t>
      </w:r>
      <w:proofErr w:type="spellEnd"/>
      <w:r w:rsidRPr="007E1911">
        <w:rPr>
          <w:color w:val="000000"/>
          <w:sz w:val="28"/>
          <w:szCs w:val="28"/>
        </w:rPr>
        <w:t xml:space="preserve"> бюджетных расходов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E1911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7E1911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4B523F" w:rsidRPr="007E1911" w:rsidRDefault="004B523F" w:rsidP="006C5D8E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Главным приоритетом при планировании и исполнении расходов бюджета </w:t>
      </w:r>
      <w:r w:rsidR="00DA6E4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E1911">
        <w:rPr>
          <w:rFonts w:ascii="Times New Roman" w:hAnsi="Times New Roman" w:cs="Times New Roman"/>
          <w:sz w:val="28"/>
          <w:szCs w:val="28"/>
        </w:rPr>
        <w:t>является обеспечение всех конституционных и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DA6E4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E1911">
        <w:rPr>
          <w:rFonts w:ascii="Times New Roman" w:hAnsi="Times New Roman" w:cs="Times New Roman"/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 w:rsidR="009E355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разработка бюджет</w:t>
      </w:r>
      <w:r w:rsidR="009E3550">
        <w:rPr>
          <w:rFonts w:ascii="Times New Roman" w:hAnsi="Times New Roman" w:cs="Times New Roman"/>
          <w:sz w:val="28"/>
          <w:szCs w:val="28"/>
        </w:rPr>
        <w:t>а</w:t>
      </w:r>
      <w:r w:rsidRPr="007E1911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9E3550">
        <w:rPr>
          <w:rFonts w:ascii="Times New Roman" w:hAnsi="Times New Roman" w:cs="Times New Roman"/>
          <w:sz w:val="28"/>
          <w:szCs w:val="28"/>
        </w:rPr>
        <w:t>муниципальн</w:t>
      </w:r>
      <w:r w:rsidRPr="007E1911">
        <w:rPr>
          <w:rFonts w:ascii="Times New Roman" w:hAnsi="Times New Roman" w:cs="Times New Roman"/>
          <w:sz w:val="28"/>
          <w:szCs w:val="28"/>
        </w:rPr>
        <w:t xml:space="preserve">ых программ </w:t>
      </w:r>
      <w:r w:rsidR="009E3550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>;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911">
        <w:rPr>
          <w:rFonts w:ascii="Times New Roman" w:hAnsi="Times New Roman" w:cs="Times New Roman"/>
          <w:sz w:val="28"/>
          <w:szCs w:val="28"/>
        </w:rPr>
        <w:t>замещение расходов бюджета</w:t>
      </w:r>
      <w:r w:rsidR="009E355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, направляемых </w:t>
      </w:r>
      <w:r w:rsidR="009E355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E1911">
        <w:rPr>
          <w:rFonts w:ascii="Times New Roman" w:hAnsi="Times New Roman" w:cs="Times New Roman"/>
          <w:sz w:val="28"/>
          <w:szCs w:val="28"/>
        </w:rPr>
        <w:t xml:space="preserve">бюджетным учреждениям </w:t>
      </w:r>
      <w:r w:rsidR="009E3550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в форме субсидий на оказание </w:t>
      </w:r>
      <w:r w:rsidR="009E3550"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услуг (выполнение работ), альтернативными источниками финансирования, а также использование минимальных базовых нормативов затрат на оказание </w:t>
      </w:r>
      <w:r w:rsidR="009E3550">
        <w:rPr>
          <w:rFonts w:ascii="Times New Roman" w:hAnsi="Times New Roman" w:cs="Times New Roman"/>
          <w:sz w:val="28"/>
          <w:szCs w:val="28"/>
        </w:rPr>
        <w:t>муниципальн</w:t>
      </w:r>
      <w:r w:rsidRPr="007E1911">
        <w:rPr>
          <w:rFonts w:ascii="Times New Roman" w:hAnsi="Times New Roman" w:cs="Times New Roman"/>
          <w:sz w:val="28"/>
          <w:szCs w:val="28"/>
        </w:rPr>
        <w:t>ых услуг</w:t>
      </w:r>
      <w:r w:rsidR="009E3550">
        <w:rPr>
          <w:rFonts w:ascii="Times New Roman" w:hAnsi="Times New Roman" w:cs="Times New Roman"/>
          <w:sz w:val="28"/>
          <w:szCs w:val="28"/>
        </w:rPr>
        <w:t xml:space="preserve"> (выполнение работ)</w:t>
      </w:r>
      <w:r w:rsidRPr="007E19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911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7E1911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</w:t>
      </w:r>
      <w:r w:rsidRPr="007E1911">
        <w:rPr>
          <w:rFonts w:ascii="Times New Roman" w:hAnsi="Times New Roman" w:cs="Times New Roman"/>
          <w:sz w:val="28"/>
          <w:szCs w:val="28"/>
        </w:rPr>
        <w:lastRenderedPageBreak/>
        <w:t xml:space="preserve">отнесенных Конституцией Российской Федерации и федеральными законами к полномочиям органов </w:t>
      </w:r>
      <w:r w:rsidR="009E355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E1911">
        <w:rPr>
          <w:rFonts w:ascii="Times New Roman" w:hAnsi="Times New Roman" w:cs="Times New Roman"/>
          <w:sz w:val="28"/>
          <w:szCs w:val="28"/>
        </w:rPr>
        <w:t>;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активное привлечение внебюджетных ресурсов, направление средств от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приносящей доход деятельности, в том числе на повышение оплаты труда отдельны</w:t>
      </w:r>
      <w:r w:rsidR="000D07AA">
        <w:rPr>
          <w:rFonts w:ascii="Times New Roman" w:hAnsi="Times New Roman" w:cs="Times New Roman"/>
          <w:sz w:val="28"/>
          <w:szCs w:val="28"/>
        </w:rPr>
        <w:t>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0D07AA">
        <w:rPr>
          <w:rFonts w:ascii="Times New Roman" w:hAnsi="Times New Roman" w:cs="Times New Roman"/>
          <w:sz w:val="28"/>
          <w:szCs w:val="28"/>
        </w:rPr>
        <w:t>й</w:t>
      </w:r>
      <w:r w:rsidRPr="007E1911">
        <w:rPr>
          <w:rFonts w:ascii="Times New Roman" w:hAnsi="Times New Roman" w:cs="Times New Roman"/>
          <w:sz w:val="28"/>
          <w:szCs w:val="28"/>
        </w:rPr>
        <w:t xml:space="preserve"> работников, поименованных в указах Президента Российской Федерации 2012 года;</w:t>
      </w:r>
    </w:p>
    <w:p w:rsidR="004B523F" w:rsidRPr="007E1911" w:rsidRDefault="004B523F" w:rsidP="006C5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9E3550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7CA6">
        <w:rPr>
          <w:color w:val="000000"/>
          <w:sz w:val="28"/>
          <w:szCs w:val="28"/>
        </w:rPr>
        <w:t xml:space="preserve">В целях повышения эффективности управления </w:t>
      </w:r>
      <w:r>
        <w:rPr>
          <w:color w:val="000000"/>
          <w:sz w:val="28"/>
          <w:szCs w:val="28"/>
        </w:rPr>
        <w:t>средствами</w:t>
      </w:r>
      <w:r w:rsidRPr="004A7CA6">
        <w:rPr>
          <w:color w:val="000000"/>
          <w:sz w:val="28"/>
          <w:szCs w:val="28"/>
        </w:rPr>
        <w:t xml:space="preserve"> бюджета</w:t>
      </w:r>
      <w:r w:rsidR="009E3550">
        <w:rPr>
          <w:color w:val="000000"/>
          <w:sz w:val="28"/>
          <w:szCs w:val="28"/>
        </w:rPr>
        <w:t xml:space="preserve"> поселения</w:t>
      </w:r>
      <w:r w:rsidRPr="004A7CA6">
        <w:rPr>
          <w:color w:val="000000"/>
          <w:sz w:val="28"/>
          <w:szCs w:val="28"/>
        </w:rPr>
        <w:t xml:space="preserve"> в системе казначейского обслуживания</w:t>
      </w:r>
      <w:r>
        <w:rPr>
          <w:color w:val="000000"/>
          <w:sz w:val="28"/>
          <w:szCs w:val="28"/>
        </w:rPr>
        <w:t xml:space="preserve"> </w:t>
      </w:r>
      <w:r w:rsidRPr="004A7CA6">
        <w:rPr>
          <w:color w:val="000000"/>
          <w:sz w:val="28"/>
          <w:szCs w:val="28"/>
        </w:rPr>
        <w:t xml:space="preserve">с 2021 года </w:t>
      </w:r>
      <w:r>
        <w:rPr>
          <w:color w:val="000000"/>
          <w:sz w:val="28"/>
          <w:szCs w:val="28"/>
        </w:rPr>
        <w:t xml:space="preserve">будут </w:t>
      </w:r>
      <w:r w:rsidR="009E3550">
        <w:rPr>
          <w:color w:val="000000"/>
          <w:sz w:val="28"/>
          <w:szCs w:val="28"/>
        </w:rPr>
        <w:t>введены новации, а именно:</w:t>
      </w:r>
    </w:p>
    <w:p w:rsidR="004B523F" w:rsidRPr="004A7CA6" w:rsidRDefault="009E3550" w:rsidP="006C5D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4B523F">
        <w:rPr>
          <w:sz w:val="28"/>
          <w:szCs w:val="28"/>
        </w:rPr>
        <w:t xml:space="preserve">азначейское обслуживание </w:t>
      </w:r>
      <w:r w:rsidR="004B523F">
        <w:rPr>
          <w:color w:val="000000"/>
          <w:sz w:val="28"/>
          <w:szCs w:val="28"/>
        </w:rPr>
        <w:t>будет осуществляться на казначейских счетах для</w:t>
      </w:r>
      <w:r w:rsidR="004B523F" w:rsidRPr="004A7CA6">
        <w:rPr>
          <w:color w:val="000000"/>
          <w:sz w:val="28"/>
          <w:szCs w:val="28"/>
        </w:rPr>
        <w:t xml:space="preserve"> </w:t>
      </w:r>
      <w:r w:rsidR="004B523F">
        <w:rPr>
          <w:sz w:val="28"/>
          <w:szCs w:val="28"/>
        </w:rPr>
        <w:t>осуществления и отражения операций</w:t>
      </w:r>
      <w:r w:rsidR="000D07AA">
        <w:rPr>
          <w:sz w:val="28"/>
          <w:szCs w:val="28"/>
        </w:rPr>
        <w:t>:</w:t>
      </w:r>
      <w:r w:rsidR="004B523F">
        <w:rPr>
          <w:sz w:val="28"/>
          <w:szCs w:val="28"/>
        </w:rPr>
        <w:t xml:space="preserve"> на </w:t>
      </w:r>
      <w:r w:rsidR="004B523F" w:rsidRPr="004A7CA6">
        <w:rPr>
          <w:color w:val="000000"/>
          <w:sz w:val="28"/>
          <w:szCs w:val="28"/>
        </w:rPr>
        <w:t>едино</w:t>
      </w:r>
      <w:r w:rsidR="004B523F">
        <w:rPr>
          <w:color w:val="000000"/>
          <w:sz w:val="28"/>
          <w:szCs w:val="28"/>
        </w:rPr>
        <w:t>м</w:t>
      </w:r>
      <w:r w:rsidR="004B523F" w:rsidRPr="004A7CA6">
        <w:rPr>
          <w:color w:val="000000"/>
          <w:sz w:val="28"/>
          <w:szCs w:val="28"/>
        </w:rPr>
        <w:t xml:space="preserve"> счет</w:t>
      </w:r>
      <w:r w:rsidR="004B523F">
        <w:rPr>
          <w:color w:val="000000"/>
          <w:sz w:val="28"/>
          <w:szCs w:val="28"/>
        </w:rPr>
        <w:t>е</w:t>
      </w:r>
      <w:r w:rsidR="004B523F" w:rsidRPr="004A7CA6">
        <w:rPr>
          <w:color w:val="000000"/>
          <w:sz w:val="28"/>
          <w:szCs w:val="28"/>
        </w:rPr>
        <w:t xml:space="preserve"> бюджета, </w:t>
      </w:r>
      <w:r w:rsidR="004B523F">
        <w:rPr>
          <w:sz w:val="28"/>
          <w:szCs w:val="28"/>
        </w:rPr>
        <w:t>по</w:t>
      </w:r>
      <w:r w:rsidR="002F48C3">
        <w:rPr>
          <w:sz w:val="28"/>
          <w:szCs w:val="28"/>
        </w:rPr>
        <w:t> </w:t>
      </w:r>
      <w:r w:rsidR="004B523F">
        <w:rPr>
          <w:sz w:val="28"/>
          <w:szCs w:val="28"/>
        </w:rPr>
        <w:t>учету и распределению поступлений</w:t>
      </w:r>
      <w:r w:rsidR="004B523F" w:rsidRPr="004A7CA6">
        <w:rPr>
          <w:color w:val="000000"/>
          <w:sz w:val="28"/>
          <w:szCs w:val="28"/>
        </w:rPr>
        <w:t>, с денежными средствами</w:t>
      </w:r>
      <w:r w:rsidR="004B523F">
        <w:rPr>
          <w:color w:val="000000"/>
          <w:sz w:val="28"/>
          <w:szCs w:val="28"/>
        </w:rPr>
        <w:t xml:space="preserve">, </w:t>
      </w:r>
      <w:r w:rsidR="004B523F" w:rsidRPr="004A7CA6">
        <w:rPr>
          <w:color w:val="000000"/>
          <w:sz w:val="28"/>
          <w:szCs w:val="28"/>
        </w:rPr>
        <w:t>поступающими во временное распоряжение</w:t>
      </w:r>
      <w:r w:rsidR="004B523F">
        <w:rPr>
          <w:color w:val="000000"/>
          <w:sz w:val="28"/>
          <w:szCs w:val="28"/>
        </w:rPr>
        <w:t>, с денежными средствами</w:t>
      </w:r>
      <w:r w:rsidR="004B523F" w:rsidRPr="004A7CA6">
        <w:rPr>
          <w:color w:val="000000"/>
          <w:sz w:val="28"/>
          <w:szCs w:val="28"/>
        </w:rPr>
        <w:t xml:space="preserve"> бюд</w:t>
      </w:r>
      <w:r>
        <w:rPr>
          <w:color w:val="000000"/>
          <w:sz w:val="28"/>
          <w:szCs w:val="28"/>
        </w:rPr>
        <w:t>жетных и автономных учреждений.</w:t>
      </w:r>
    </w:p>
    <w:p w:rsidR="004B523F" w:rsidRPr="007E1911" w:rsidRDefault="004B523F" w:rsidP="006C5D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4. Основные подходы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к формированию межбюджетных отношений</w:t>
      </w:r>
    </w:p>
    <w:p w:rsidR="004B523F" w:rsidRPr="007E1911" w:rsidRDefault="004B523F" w:rsidP="006C5D8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6C5D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Политика в сфере межбюджетных отношений будет направлена на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соде</w:t>
      </w:r>
      <w:r w:rsidR="009E3550">
        <w:rPr>
          <w:sz w:val="28"/>
          <w:szCs w:val="28"/>
        </w:rPr>
        <w:t>йствие сбалансированности местного</w:t>
      </w:r>
      <w:r w:rsidRPr="007E1911">
        <w:rPr>
          <w:sz w:val="28"/>
          <w:szCs w:val="28"/>
        </w:rPr>
        <w:t xml:space="preserve"> бюджет</w:t>
      </w:r>
      <w:r w:rsidR="009E3550"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 с учетом мер, принимаемых администраци</w:t>
      </w:r>
      <w:r w:rsidR="009E3550">
        <w:rPr>
          <w:sz w:val="28"/>
          <w:szCs w:val="28"/>
        </w:rPr>
        <w:t>ей Задонского сельского поселения</w:t>
      </w:r>
      <w:r w:rsidRPr="007E1911">
        <w:rPr>
          <w:sz w:val="28"/>
          <w:szCs w:val="28"/>
        </w:rPr>
        <w:t xml:space="preserve">  в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рамках обязательств заключенных соглашений о мерах по социально-экономическому развитию и оздоровлению муниципальных финансов.</w:t>
      </w:r>
    </w:p>
    <w:p w:rsidR="006C5D8E" w:rsidRDefault="006C5D8E" w:rsidP="006C5D8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В целях повышения открытости и общественного участия граждан в управлении общественными финансами</w:t>
      </w:r>
      <w:r>
        <w:rPr>
          <w:color w:val="000000"/>
          <w:sz w:val="28"/>
          <w:szCs w:val="28"/>
        </w:rPr>
        <w:t xml:space="preserve"> Администрация Задонского сельского поселения по инициативе жителей Задонского сельского поселения и предпринимательского сообщества в 2020 году подала заявку на участие в областном конкурсе инициативного </w:t>
      </w:r>
      <w:proofErr w:type="spellStart"/>
      <w:r>
        <w:rPr>
          <w:color w:val="000000"/>
          <w:sz w:val="28"/>
          <w:szCs w:val="28"/>
        </w:rPr>
        <w:t>бюджетирования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4B523F" w:rsidRPr="00622278" w:rsidRDefault="006C5D8E" w:rsidP="006C5D8E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выигрыша будет реализован социально-важный проект для территории поселения «Благоустройство парковой зоны х. Победа» </w:t>
      </w:r>
      <w:r w:rsidR="009E3550">
        <w:rPr>
          <w:color w:val="000000"/>
          <w:sz w:val="28"/>
          <w:szCs w:val="28"/>
        </w:rPr>
        <w:t xml:space="preserve">за счет </w:t>
      </w:r>
      <w:r>
        <w:rPr>
          <w:color w:val="000000"/>
          <w:sz w:val="28"/>
          <w:szCs w:val="28"/>
        </w:rPr>
        <w:t xml:space="preserve">бюджетных ассигнований </w:t>
      </w:r>
      <w:r w:rsidR="004B523F" w:rsidRPr="007E1911">
        <w:rPr>
          <w:sz w:val="28"/>
          <w:szCs w:val="28"/>
        </w:rPr>
        <w:t>при</w:t>
      </w:r>
      <w:r w:rsidR="002F48C3">
        <w:rPr>
          <w:sz w:val="28"/>
          <w:szCs w:val="28"/>
        </w:rPr>
        <w:t> </w:t>
      </w:r>
      <w:r w:rsidR="004B523F" w:rsidRPr="007E1911">
        <w:rPr>
          <w:sz w:val="28"/>
          <w:szCs w:val="28"/>
        </w:rPr>
        <w:t xml:space="preserve">непосредственном участии жителей </w:t>
      </w:r>
      <w:r w:rsidR="009E3550">
        <w:rPr>
          <w:sz w:val="28"/>
          <w:szCs w:val="28"/>
        </w:rPr>
        <w:t>Задонского сельского поселения</w:t>
      </w:r>
      <w:r w:rsidR="004B523F" w:rsidRPr="007E1911">
        <w:rPr>
          <w:sz w:val="28"/>
          <w:szCs w:val="28"/>
        </w:rPr>
        <w:t>.</w:t>
      </w:r>
      <w:r w:rsidR="004B523F">
        <w:rPr>
          <w:sz w:val="28"/>
          <w:szCs w:val="28"/>
        </w:rPr>
        <w:t xml:space="preserve"> </w:t>
      </w:r>
    </w:p>
    <w:p w:rsidR="004B523F" w:rsidRPr="007E1911" w:rsidRDefault="004B523F" w:rsidP="006C5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Будут продолжены мониторинг планирования и исполнения местн</w:t>
      </w:r>
      <w:r w:rsidR="006C5D8E"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бюджет</w:t>
      </w:r>
      <w:r w:rsidR="006C5D8E"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, </w:t>
      </w:r>
      <w:proofErr w:type="gramStart"/>
      <w:r w:rsidRPr="007E1911">
        <w:rPr>
          <w:sz w:val="28"/>
          <w:szCs w:val="28"/>
        </w:rPr>
        <w:t>контроль за</w:t>
      </w:r>
      <w:proofErr w:type="gramEnd"/>
      <w:r w:rsidRPr="007E1911">
        <w:rPr>
          <w:sz w:val="28"/>
          <w:szCs w:val="28"/>
        </w:rPr>
        <w:t xml:space="preserve"> соблюдением требований бюджетного законодательства, отсутствием просроченной кредиторской задолженности.</w:t>
      </w:r>
    </w:p>
    <w:p w:rsidR="002F48C3" w:rsidRDefault="002F48C3" w:rsidP="006C5D8E">
      <w:pPr>
        <w:rPr>
          <w:sz w:val="28"/>
        </w:rPr>
      </w:pPr>
    </w:p>
    <w:p w:rsidR="006C5D8E" w:rsidRDefault="006C5D8E" w:rsidP="006C5D8E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5A1F35" w:rsidRPr="00423690" w:rsidRDefault="006C5D8E" w:rsidP="006C5D8E">
      <w:pPr>
        <w:rPr>
          <w:sz w:val="24"/>
        </w:rPr>
      </w:pPr>
      <w:proofErr w:type="gramStart"/>
      <w:r>
        <w:rPr>
          <w:sz w:val="28"/>
        </w:rPr>
        <w:t>Задонского</w:t>
      </w:r>
      <w:proofErr w:type="gramEnd"/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С.И. Рябов</w:t>
      </w:r>
    </w:p>
    <w:p w:rsidR="002F48C3" w:rsidRPr="009F0C0D" w:rsidRDefault="002F48C3" w:rsidP="006C5D8E">
      <w:pPr>
        <w:rPr>
          <w:sz w:val="2"/>
          <w:szCs w:val="2"/>
        </w:rPr>
      </w:pPr>
    </w:p>
    <w:p w:rsidR="004B523F" w:rsidRPr="002F48C3" w:rsidRDefault="004B523F" w:rsidP="006C5D8E">
      <w:pPr>
        <w:rPr>
          <w:sz w:val="2"/>
          <w:szCs w:val="2"/>
        </w:rPr>
      </w:pPr>
    </w:p>
    <w:sectPr w:rsidR="004B523F" w:rsidRPr="002F48C3" w:rsidSect="006C5D8E">
      <w:headerReference w:type="default" r:id="rId7"/>
      <w:footerReference w:type="even" r:id="rId8"/>
      <w:pgSz w:w="11907" w:h="16840"/>
      <w:pgMar w:top="1134" w:right="567" w:bottom="1134" w:left="1276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6A3" w:rsidRDefault="002136A3">
      <w:r>
        <w:separator/>
      </w:r>
    </w:p>
  </w:endnote>
  <w:endnote w:type="continuationSeparator" w:id="0">
    <w:p w:rsidR="002136A3" w:rsidRDefault="00213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40" w:rsidRDefault="00DA6E4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A6E40" w:rsidRDefault="00DA6E40">
    <w:pPr>
      <w:pStyle w:val="a7"/>
      <w:ind w:right="360"/>
    </w:pPr>
  </w:p>
  <w:p w:rsidR="00DA6E40" w:rsidRDefault="00DA6E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6A3" w:rsidRDefault="002136A3">
      <w:r>
        <w:separator/>
      </w:r>
    </w:p>
  </w:footnote>
  <w:footnote w:type="continuationSeparator" w:id="0">
    <w:p w:rsidR="002136A3" w:rsidRDefault="00213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DA6E40" w:rsidRDefault="00DA6E40">
        <w:pPr>
          <w:pStyle w:val="a9"/>
          <w:jc w:val="center"/>
        </w:pPr>
        <w:fldSimple w:instr="PAGE   \* MERGEFORMAT">
          <w:r w:rsidR="006C5D8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23F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961A1"/>
    <w:rsid w:val="000A726F"/>
    <w:rsid w:val="000A76B1"/>
    <w:rsid w:val="000B4002"/>
    <w:rsid w:val="000B66C7"/>
    <w:rsid w:val="000C430D"/>
    <w:rsid w:val="000D07AA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136A3"/>
    <w:rsid w:val="00236266"/>
    <w:rsid w:val="002504E8"/>
    <w:rsid w:val="00254382"/>
    <w:rsid w:val="00255A4C"/>
    <w:rsid w:val="0027031E"/>
    <w:rsid w:val="002844CB"/>
    <w:rsid w:val="0028703B"/>
    <w:rsid w:val="002A2062"/>
    <w:rsid w:val="002A31A1"/>
    <w:rsid w:val="002B6527"/>
    <w:rsid w:val="002C135C"/>
    <w:rsid w:val="002C5E60"/>
    <w:rsid w:val="002E65D5"/>
    <w:rsid w:val="002F48C3"/>
    <w:rsid w:val="002F63E3"/>
    <w:rsid w:val="002F74D7"/>
    <w:rsid w:val="0030124B"/>
    <w:rsid w:val="00313D3A"/>
    <w:rsid w:val="003167D4"/>
    <w:rsid w:val="00323296"/>
    <w:rsid w:val="00331217"/>
    <w:rsid w:val="00341FC1"/>
    <w:rsid w:val="003477D9"/>
    <w:rsid w:val="0037040B"/>
    <w:rsid w:val="003726F9"/>
    <w:rsid w:val="003921D8"/>
    <w:rsid w:val="003B2193"/>
    <w:rsid w:val="00407B71"/>
    <w:rsid w:val="00423690"/>
    <w:rsid w:val="00425061"/>
    <w:rsid w:val="0043686A"/>
    <w:rsid w:val="00441069"/>
    <w:rsid w:val="00444636"/>
    <w:rsid w:val="00453869"/>
    <w:rsid w:val="00455C86"/>
    <w:rsid w:val="00470BA8"/>
    <w:rsid w:val="004711EC"/>
    <w:rsid w:val="00480BC7"/>
    <w:rsid w:val="004871AA"/>
    <w:rsid w:val="004B523F"/>
    <w:rsid w:val="004B6A5C"/>
    <w:rsid w:val="004E78FD"/>
    <w:rsid w:val="004F7011"/>
    <w:rsid w:val="00515D9C"/>
    <w:rsid w:val="00531FBD"/>
    <w:rsid w:val="0053366A"/>
    <w:rsid w:val="00540E73"/>
    <w:rsid w:val="00554EE5"/>
    <w:rsid w:val="00587BF6"/>
    <w:rsid w:val="005A1F35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6C5872"/>
    <w:rsid w:val="006C5D8E"/>
    <w:rsid w:val="007120F8"/>
    <w:rsid w:val="007219F0"/>
    <w:rsid w:val="007730B1"/>
    <w:rsid w:val="00782222"/>
    <w:rsid w:val="007936ED"/>
    <w:rsid w:val="007B6388"/>
    <w:rsid w:val="007C0A5F"/>
    <w:rsid w:val="007C6C04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36D8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B6455"/>
    <w:rsid w:val="009E3550"/>
    <w:rsid w:val="00A05B6C"/>
    <w:rsid w:val="00A061D7"/>
    <w:rsid w:val="00A30E81"/>
    <w:rsid w:val="00A34804"/>
    <w:rsid w:val="00A67B50"/>
    <w:rsid w:val="00A941CF"/>
    <w:rsid w:val="00AB1ACA"/>
    <w:rsid w:val="00AE2601"/>
    <w:rsid w:val="00B00C62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D1DA8"/>
    <w:rsid w:val="00BE12CC"/>
    <w:rsid w:val="00BF39F0"/>
    <w:rsid w:val="00C11FDF"/>
    <w:rsid w:val="00C459C0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07168"/>
    <w:rsid w:val="00D13E83"/>
    <w:rsid w:val="00D41C98"/>
    <w:rsid w:val="00D460DE"/>
    <w:rsid w:val="00D67295"/>
    <w:rsid w:val="00D73323"/>
    <w:rsid w:val="00DA1E06"/>
    <w:rsid w:val="00DA6E40"/>
    <w:rsid w:val="00DA7C1C"/>
    <w:rsid w:val="00DB4D6B"/>
    <w:rsid w:val="00DC2302"/>
    <w:rsid w:val="00DC2BF9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16A86"/>
    <w:rsid w:val="00F21C71"/>
    <w:rsid w:val="00F24917"/>
    <w:rsid w:val="00F30D40"/>
    <w:rsid w:val="00F410DF"/>
    <w:rsid w:val="00F8225E"/>
    <w:rsid w:val="00F86418"/>
    <w:rsid w:val="00F9297B"/>
    <w:rsid w:val="00FA6611"/>
    <w:rsid w:val="00FD350A"/>
    <w:rsid w:val="00FD6090"/>
    <w:rsid w:val="00FE28A8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CB"/>
  </w:style>
  <w:style w:type="paragraph" w:styleId="1">
    <w:name w:val="heading 1"/>
    <w:basedOn w:val="a"/>
    <w:next w:val="a"/>
    <w:link w:val="10"/>
    <w:uiPriority w:val="99"/>
    <w:qFormat/>
    <w:rsid w:val="002844C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2844C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2844C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2844CB"/>
    <w:pPr>
      <w:jc w:val="center"/>
    </w:pPr>
    <w:rPr>
      <w:sz w:val="28"/>
    </w:rPr>
  </w:style>
  <w:style w:type="paragraph" w:styleId="a7">
    <w:name w:val="footer"/>
    <w:basedOn w:val="a"/>
    <w:link w:val="a8"/>
    <w:rsid w:val="002844C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2844C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2844C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348</TotalTime>
  <Pages>6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WIN7</cp:lastModifiedBy>
  <cp:revision>14</cp:revision>
  <cp:lastPrinted>2020-11-11T16:50:00Z</cp:lastPrinted>
  <dcterms:created xsi:type="dcterms:W3CDTF">2020-10-12T07:52:00Z</dcterms:created>
  <dcterms:modified xsi:type="dcterms:W3CDTF">2020-11-11T16:51:00Z</dcterms:modified>
</cp:coreProperties>
</file>